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59" w:rsidRDefault="006B5159" w:rsidP="006B5159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66802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159" w:rsidRDefault="008606F7" w:rsidP="006B5159">
      <w:pPr>
        <w:ind w:left="142"/>
        <w:rPr>
          <w:sz w:val="24"/>
          <w:szCs w:val="24"/>
        </w:rPr>
      </w:pPr>
      <w:r w:rsidRPr="008606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3pt;margin-top:1.7pt;width:188.45pt;height:179.25pt;z-index:25165260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p w:rsidR="006B5159" w:rsidRDefault="006B5159" w:rsidP="006B5159">
                  <w:pPr>
                    <w:pStyle w:val="1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Администрация Володарского </w:t>
                  </w:r>
                </w:p>
                <w:p w:rsidR="006B5159" w:rsidRDefault="006B5159" w:rsidP="006B5159">
                  <w:pPr>
                    <w:pStyle w:val="1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муниципального района</w:t>
                  </w:r>
                </w:p>
                <w:p w:rsidR="006B5159" w:rsidRDefault="006B5159" w:rsidP="006B5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Нижегородской области</w:t>
                  </w:r>
                </w:p>
                <w:p w:rsidR="006B5159" w:rsidRDefault="006B5159" w:rsidP="006B5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  <w:p w:rsidR="006B5159" w:rsidRDefault="006B5159" w:rsidP="006B5159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6B5159" w:rsidRDefault="006B5159" w:rsidP="006B515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ул. </w:t>
                  </w:r>
                  <w:proofErr w:type="gramStart"/>
                  <w:r>
                    <w:rPr>
                      <w:sz w:val="16"/>
                    </w:rPr>
                    <w:t>Клубная</w:t>
                  </w:r>
                  <w:proofErr w:type="gramEnd"/>
                  <w:r>
                    <w:rPr>
                      <w:sz w:val="16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4, г"/>
                    </w:smartTagPr>
                    <w:r>
                      <w:rPr>
                        <w:sz w:val="16"/>
                      </w:rPr>
                      <w:t>4, г</w:t>
                    </w:r>
                  </w:smartTag>
                  <w:r>
                    <w:rPr>
                      <w:sz w:val="16"/>
                    </w:rPr>
                    <w:t>. Володарск,</w:t>
                  </w:r>
                </w:p>
                <w:p w:rsidR="006B5159" w:rsidRDefault="006B5159" w:rsidP="006B515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Нижегородская область, 606070</w:t>
                  </w:r>
                </w:p>
                <w:p w:rsidR="006B5159" w:rsidRDefault="006B5159" w:rsidP="006B515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тел.8(83136) 4-15-97, факс (83136) 4-15-97</w:t>
                  </w:r>
                </w:p>
                <w:p w:rsidR="006B5159" w:rsidRDefault="006B5159" w:rsidP="006B515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>e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z w:val="16"/>
                      <w:lang w:val="en-US"/>
                    </w:rPr>
                    <w:t>mail</w:t>
                  </w:r>
                  <w:r>
                    <w:rPr>
                      <w:sz w:val="16"/>
                    </w:rPr>
                    <w:t>:</w:t>
                  </w:r>
                  <w:proofErr w:type="spellStart"/>
                  <w:r>
                    <w:rPr>
                      <w:sz w:val="16"/>
                      <w:lang w:val="en-US"/>
                    </w:rPr>
                    <w:t>idk</w:t>
                  </w:r>
                  <w:proofErr w:type="spellEnd"/>
                  <w:r>
                    <w:rPr>
                      <w:sz w:val="16"/>
                    </w:rPr>
                    <w:t>-05@</w:t>
                  </w:r>
                  <w:r>
                    <w:rPr>
                      <w:sz w:val="16"/>
                      <w:lang w:val="en-US"/>
                    </w:rPr>
                    <w:t>mail</w:t>
                  </w:r>
                  <w:r>
                    <w:rPr>
                      <w:sz w:val="16"/>
                    </w:rPr>
                    <w:t>.</w:t>
                  </w:r>
                  <w:proofErr w:type="spellStart"/>
                  <w:r>
                    <w:rPr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6B5159" w:rsidRDefault="006B5159" w:rsidP="006B5159">
                  <w:pPr>
                    <w:jc w:val="center"/>
                  </w:pPr>
                </w:p>
                <w:p w:rsidR="006B5159" w:rsidRDefault="006B5159" w:rsidP="006B5159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25.02.2015 г</w:t>
                  </w:r>
                  <w:r>
                    <w:t>.    №</w:t>
                  </w:r>
                  <w:r>
                    <w:rPr>
                      <w:lang w:val="en-US"/>
                    </w:rPr>
                    <w:t>__</w:t>
                  </w:r>
                  <w:r>
                    <w:t>_</w:t>
                  </w:r>
                  <w:r w:rsidR="001745F5" w:rsidRPr="00104838">
                    <w:rPr>
                      <w:sz w:val="24"/>
                      <w:szCs w:val="24"/>
                    </w:rPr>
                    <w:t>419</w:t>
                  </w:r>
                  <w:r w:rsidRPr="00104838">
                    <w:rPr>
                      <w:sz w:val="24"/>
                      <w:szCs w:val="24"/>
                    </w:rPr>
                    <w:t>__</w:t>
                  </w:r>
                </w:p>
                <w:p w:rsidR="006B5159" w:rsidRDefault="006B5159" w:rsidP="006B5159">
                  <w:pPr>
                    <w:rPr>
                      <w:lang w:val="en-US"/>
                    </w:rPr>
                  </w:pPr>
                </w:p>
                <w:p w:rsidR="006B5159" w:rsidRDefault="006B5159" w:rsidP="006B5159">
                  <w:pPr>
                    <w:rPr>
                      <w:rFonts w:ascii="Arial" w:hAnsi="Arial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>
                    <w:t>на № ________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от _____________</w:t>
                  </w:r>
                  <w:r>
                    <w:rPr>
                      <w:lang w:val="en-US"/>
                    </w:rPr>
                    <w:t>____</w:t>
                  </w:r>
                  <w:r>
                    <w:rPr>
                      <w:rFonts w:ascii="Arial" w:hAnsi="Arial"/>
                    </w:rPr>
                    <w:t xml:space="preserve">  </w:t>
                  </w:r>
                </w:p>
              </w:txbxContent>
            </v:textbox>
            <w10:wrap type="square" side="largest" anchorx="page"/>
          </v:shape>
        </w:pict>
      </w:r>
      <w:r w:rsidRPr="008606F7">
        <w:pict>
          <v:line id="_x0000_s1027" style="position:absolute;left:0;text-align:left;z-index:251653632" from="252.85pt,13.25pt" to="260.15pt,13.25pt"/>
        </w:pict>
      </w:r>
      <w:r w:rsidRPr="008606F7">
        <w:pict>
          <v:line id="_x0000_s1028" style="position:absolute;left:0;text-align:left;z-index:251654656" from="260.25pt,13.65pt" to="260.35pt,18.6pt"/>
        </w:pict>
      </w:r>
      <w:r w:rsidRPr="008606F7">
        <w:pict>
          <v:line id="_x0000_s1029" style="position:absolute;left:0;text-align:left;z-index:251655680" from="79.55pt,13.15pt" to="85.45pt,13.3pt"/>
        </w:pict>
      </w:r>
      <w:r w:rsidRPr="008606F7">
        <w:pict>
          <v:line id="_x0000_s1030" style="position:absolute;left:0;text-align:left;z-index:251656704" from="79.55pt,13.55pt" to="79.65pt,18.5pt"/>
        </w:pict>
      </w:r>
      <w:r w:rsidRPr="008606F7">
        <w:pict>
          <v:line id="_x0000_s1031" style="position:absolute;left:0;text-align:left;z-index:251657728" from="491.05pt,15.2pt" to="491.05pt,22.4pt" strokeweight=".26mm">
            <v:stroke joinstyle="miter"/>
          </v:line>
        </w:pict>
      </w:r>
      <w:r w:rsidRPr="008606F7">
        <w:pict>
          <v:line id="_x0000_s1032" style="position:absolute;left:0;text-align:left;z-index:251658752" from="483.85pt,15.2pt" to="491.05pt,15.2pt" strokeweight=".26mm">
            <v:stroke joinstyle="miter"/>
          </v:line>
        </w:pict>
      </w:r>
      <w:r w:rsidR="006B5159">
        <w:rPr>
          <w:sz w:val="24"/>
          <w:szCs w:val="24"/>
        </w:rPr>
        <w:t xml:space="preserve">                     </w:t>
      </w:r>
    </w:p>
    <w:tbl>
      <w:tblPr>
        <w:tblpPr w:leftFromText="180" w:rightFromText="180" w:bottomFromText="200" w:vertAnchor="text" w:horzAnchor="page" w:tblpX="7348" w:tblpY="129"/>
        <w:tblW w:w="0" w:type="auto"/>
        <w:tblLook w:val="01E0"/>
      </w:tblPr>
      <w:tblGrid>
        <w:gridCol w:w="3377"/>
      </w:tblGrid>
      <w:tr w:rsidR="006B5159" w:rsidTr="006B5159">
        <w:trPr>
          <w:trHeight w:val="2694"/>
        </w:trPr>
        <w:tc>
          <w:tcPr>
            <w:tcW w:w="3377" w:type="dxa"/>
            <w:hideMark/>
          </w:tcPr>
          <w:p w:rsidR="006B5159" w:rsidRDefault="006B51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</w:t>
            </w:r>
          </w:p>
          <w:p w:rsidR="006B5159" w:rsidRDefault="006B51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159" w:rsidRDefault="006B51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районных методических объединений и проблемно-творческих групп</w:t>
            </w:r>
          </w:p>
        </w:tc>
      </w:tr>
    </w:tbl>
    <w:p w:rsidR="006B5159" w:rsidRDefault="006B5159" w:rsidP="006B5159">
      <w:pPr>
        <w:ind w:left="142"/>
        <w:rPr>
          <w:sz w:val="24"/>
          <w:szCs w:val="24"/>
        </w:rPr>
      </w:pPr>
    </w:p>
    <w:p w:rsidR="006B5159" w:rsidRDefault="006B5159" w:rsidP="006B5159">
      <w:pPr>
        <w:ind w:right="139"/>
        <w:jc w:val="both"/>
      </w:pPr>
      <w:r>
        <w:t xml:space="preserve">                                </w:t>
      </w:r>
    </w:p>
    <w:p w:rsidR="006B5159" w:rsidRDefault="006B5159" w:rsidP="006B5159">
      <w:pPr>
        <w:jc w:val="both"/>
      </w:pPr>
    </w:p>
    <w:p w:rsidR="006B5159" w:rsidRDefault="006B5159" w:rsidP="006B5159">
      <w:pPr>
        <w:jc w:val="both"/>
      </w:pPr>
    </w:p>
    <w:p w:rsidR="006B5159" w:rsidRDefault="006B5159" w:rsidP="006B5159">
      <w:pPr>
        <w:jc w:val="both"/>
      </w:pPr>
    </w:p>
    <w:p w:rsidR="006B5159" w:rsidRDefault="006B5159" w:rsidP="006B5159">
      <w:pPr>
        <w:jc w:val="both"/>
      </w:pPr>
    </w:p>
    <w:p w:rsidR="006B5159" w:rsidRDefault="006B5159" w:rsidP="006B51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5159" w:rsidRDefault="006B5159" w:rsidP="006B5159">
      <w:pPr>
        <w:jc w:val="both"/>
        <w:rPr>
          <w:b/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8606F7" w:rsidP="006B5159">
      <w:pPr>
        <w:jc w:val="both"/>
        <w:rPr>
          <w:sz w:val="28"/>
          <w:szCs w:val="28"/>
        </w:rPr>
      </w:pPr>
      <w:r w:rsidRPr="008606F7">
        <w:pict>
          <v:line id="_x0000_s1033" style="position:absolute;left:0;text-align:left;z-index:251659776" from="18.7pt,12.2pt" to="18.8pt,17.15pt"/>
        </w:pict>
      </w:r>
      <w:r w:rsidRPr="008606F7">
        <w:pict>
          <v:line id="_x0000_s1034" style="position:absolute;left:0;text-align:left;z-index:251660800" from="17.95pt,11.8pt" to="23.85pt,11.95pt"/>
        </w:pict>
      </w:r>
      <w:r w:rsidRPr="008606F7">
        <w:pict>
          <v:line id="_x0000_s1035" style="position:absolute;left:0;text-align:left;z-index:251661824" from="198.65pt,12.3pt" to="198.75pt,17.25pt"/>
        </w:pict>
      </w:r>
      <w:r w:rsidRPr="008606F7">
        <w:pict>
          <v:line id="_x0000_s1036" style="position:absolute;left:0;text-align:left;z-index:251662848" from="191.25pt,11.9pt" to="198.55pt,11.9pt"/>
        </w:pict>
      </w:r>
    </w:p>
    <w:p w:rsidR="00444004" w:rsidRDefault="00444004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методических рекомендациях </w:t>
      </w:r>
    </w:p>
    <w:p w:rsidR="006B5159" w:rsidRDefault="006B5159" w:rsidP="006B5159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реализации ФГОС ООО в 5 классе</w:t>
      </w: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jc w:val="both"/>
        <w:rPr>
          <w:sz w:val="24"/>
          <w:szCs w:val="24"/>
        </w:rPr>
      </w:pPr>
    </w:p>
    <w:p w:rsidR="006B5159" w:rsidRDefault="006B5159" w:rsidP="006B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обеспечения в 2015-2016 учебном году поэтапного перехода на федеральный государственный образовательный стандарт основного общего образования ( далее </w:t>
      </w:r>
      <w:proofErr w:type="gramStart"/>
      <w:r>
        <w:rPr>
          <w:sz w:val="24"/>
          <w:szCs w:val="24"/>
        </w:rPr>
        <w:t>-Ф</w:t>
      </w:r>
      <w:proofErr w:type="gramEnd"/>
      <w:r>
        <w:rPr>
          <w:sz w:val="24"/>
          <w:szCs w:val="24"/>
        </w:rPr>
        <w:t>ГОС ООО) ГБОУ ДПО НИРО  разработаны методические рекомендации по реализации ФГОС ООО в 5 классе. При разработке рекомендаций использован проект примерной основной образовательной программы.</w:t>
      </w:r>
    </w:p>
    <w:p w:rsidR="006B5159" w:rsidRDefault="006B5159" w:rsidP="006B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 руководителям образовательных организаций организовать изучение данных методических рекомендаций в педагогических коллективах.</w:t>
      </w:r>
    </w:p>
    <w:p w:rsidR="006B5159" w:rsidRDefault="006B5159" w:rsidP="006B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районных методических объединений и проблемно-творческих гру</w:t>
      </w:r>
      <w:proofErr w:type="gramStart"/>
      <w:r>
        <w:rPr>
          <w:sz w:val="24"/>
          <w:szCs w:val="24"/>
        </w:rPr>
        <w:t>пп</w:t>
      </w:r>
      <w:r w:rsidR="009769B8">
        <w:rPr>
          <w:sz w:val="24"/>
          <w:szCs w:val="24"/>
        </w:rPr>
        <w:t xml:space="preserve"> </w:t>
      </w:r>
      <w:r>
        <w:rPr>
          <w:sz w:val="24"/>
          <w:szCs w:val="24"/>
        </w:rPr>
        <w:t>вкл</w:t>
      </w:r>
      <w:proofErr w:type="gramEnd"/>
      <w:r>
        <w:rPr>
          <w:sz w:val="24"/>
          <w:szCs w:val="24"/>
        </w:rPr>
        <w:t xml:space="preserve">ючить в повестку </w:t>
      </w:r>
      <w:r w:rsidR="009769B8">
        <w:rPr>
          <w:sz w:val="24"/>
          <w:szCs w:val="24"/>
        </w:rPr>
        <w:t>ближайшего заседания (семинара, практикума) вопрос о методическом сопровождении реализации ФГОС ООО в 5 классе по своим учебным предметам.</w:t>
      </w: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на 144 листах.</w:t>
      </w: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                                                              Т.М.Мастрюкова</w:t>
      </w: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</w:p>
    <w:p w:rsidR="009769B8" w:rsidRDefault="009769B8" w:rsidP="006B5159">
      <w:pPr>
        <w:spacing w:line="360" w:lineRule="auto"/>
        <w:jc w:val="both"/>
        <w:rPr>
          <w:sz w:val="24"/>
          <w:szCs w:val="24"/>
        </w:rPr>
      </w:pPr>
    </w:p>
    <w:p w:rsidR="009769B8" w:rsidRPr="009769B8" w:rsidRDefault="009769B8" w:rsidP="009769B8">
      <w:pPr>
        <w:pStyle w:val="a3"/>
        <w:rPr>
          <w:rFonts w:ascii="Times New Roman" w:hAnsi="Times New Roman"/>
        </w:rPr>
      </w:pPr>
      <w:proofErr w:type="spellStart"/>
      <w:r w:rsidRPr="009769B8">
        <w:rPr>
          <w:rFonts w:ascii="Times New Roman" w:hAnsi="Times New Roman"/>
        </w:rPr>
        <w:t>Жиганова</w:t>
      </w:r>
      <w:proofErr w:type="spellEnd"/>
      <w:r w:rsidRPr="009769B8">
        <w:rPr>
          <w:rFonts w:ascii="Times New Roman" w:hAnsi="Times New Roman"/>
        </w:rPr>
        <w:t xml:space="preserve"> Л.В.</w:t>
      </w:r>
    </w:p>
    <w:p w:rsidR="009769B8" w:rsidRPr="009769B8" w:rsidRDefault="009769B8" w:rsidP="009769B8">
      <w:pPr>
        <w:pStyle w:val="a3"/>
        <w:rPr>
          <w:rFonts w:ascii="Times New Roman" w:hAnsi="Times New Roman"/>
        </w:rPr>
      </w:pPr>
      <w:r w:rsidRPr="009769B8">
        <w:rPr>
          <w:rFonts w:ascii="Times New Roman" w:hAnsi="Times New Roman"/>
        </w:rPr>
        <w:t>4-12-48</w:t>
      </w:r>
    </w:p>
    <w:sectPr w:rsidR="009769B8" w:rsidRPr="009769B8" w:rsidSect="00BD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5159"/>
    <w:rsid w:val="000A52EE"/>
    <w:rsid w:val="00104838"/>
    <w:rsid w:val="001745F5"/>
    <w:rsid w:val="0024490B"/>
    <w:rsid w:val="00444004"/>
    <w:rsid w:val="005741A8"/>
    <w:rsid w:val="005E64C4"/>
    <w:rsid w:val="006B5159"/>
    <w:rsid w:val="006F77DC"/>
    <w:rsid w:val="00810CF3"/>
    <w:rsid w:val="008606F7"/>
    <w:rsid w:val="008653C8"/>
    <w:rsid w:val="009769B8"/>
    <w:rsid w:val="00BD61FE"/>
    <w:rsid w:val="00F3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5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Название объекта1"/>
    <w:basedOn w:val="a"/>
    <w:next w:val="a"/>
    <w:rsid w:val="006B5159"/>
    <w:pPr>
      <w:jc w:val="center"/>
    </w:pPr>
    <w:rPr>
      <w:rFonts w:ascii="Arial" w:hAnsi="Arial"/>
      <w:b/>
      <w:spacing w:val="24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B5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1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obrazovaniya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idk</dc:creator>
  <cp:lastModifiedBy>zau</cp:lastModifiedBy>
  <cp:revision>2</cp:revision>
  <cp:lastPrinted>2015-02-25T08:55:00Z</cp:lastPrinted>
  <dcterms:created xsi:type="dcterms:W3CDTF">2015-02-25T08:55:00Z</dcterms:created>
  <dcterms:modified xsi:type="dcterms:W3CDTF">2015-02-25T08:55:00Z</dcterms:modified>
</cp:coreProperties>
</file>