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E5" w:rsidRPr="00C01846" w:rsidRDefault="00B243E5" w:rsidP="007F7A55">
      <w:pPr>
        <w:jc w:val="center"/>
      </w:pPr>
    </w:p>
    <w:p w:rsidR="00932465" w:rsidRPr="00C01846" w:rsidRDefault="00932465" w:rsidP="007F7A55">
      <w:pPr>
        <w:jc w:val="center"/>
      </w:pPr>
      <w:r w:rsidRPr="00C01846">
        <w:t>ПОЯСНИТЕЛЬНАЯ ЗАПИСКА</w:t>
      </w:r>
    </w:p>
    <w:p w:rsidR="00F77B47" w:rsidRPr="00C01846" w:rsidRDefault="00F77B47" w:rsidP="007F7A55">
      <w:pPr>
        <w:ind w:firstLine="708"/>
        <w:jc w:val="both"/>
      </w:pPr>
    </w:p>
    <w:p w:rsidR="00932465" w:rsidRPr="00C01846" w:rsidRDefault="00932465" w:rsidP="007F7A55">
      <w:pPr>
        <w:ind w:firstLine="708"/>
        <w:jc w:val="both"/>
      </w:pPr>
      <w:r w:rsidRPr="00C01846">
        <w:t>Изучение информатики в основной школе на базовом уровне направлено на достижение следующих целей:</w:t>
      </w:r>
    </w:p>
    <w:p w:rsidR="00932465" w:rsidRPr="00C01846" w:rsidRDefault="00932465" w:rsidP="007F7A55">
      <w:pPr>
        <w:shd w:val="clear" w:color="auto" w:fill="FFFFFF"/>
        <w:spacing w:before="54"/>
        <w:rPr>
          <w:b/>
          <w:bCs/>
          <w:color w:val="000000"/>
        </w:rPr>
      </w:pPr>
    </w:p>
    <w:p w:rsidR="00932465" w:rsidRPr="00C01846" w:rsidRDefault="00932465" w:rsidP="007F7A55">
      <w:pPr>
        <w:shd w:val="clear" w:color="auto" w:fill="FFFFFF"/>
        <w:spacing w:before="54"/>
      </w:pPr>
      <w:r w:rsidRPr="00C01846">
        <w:rPr>
          <w:b/>
          <w:bCs/>
          <w:color w:val="000000"/>
        </w:rPr>
        <w:t xml:space="preserve"> Цели</w:t>
      </w:r>
    </w:p>
    <w:p w:rsidR="00932465" w:rsidRPr="00C01846" w:rsidRDefault="00932465" w:rsidP="007F7A55">
      <w:pPr>
        <w:pStyle w:val="a5"/>
        <w:ind w:firstLine="540"/>
        <w:jc w:val="both"/>
        <w:rPr>
          <w:b w:val="0"/>
          <w:i/>
          <w:szCs w:val="24"/>
        </w:rPr>
      </w:pPr>
      <w:r w:rsidRPr="00C01846">
        <w:rPr>
          <w:b w:val="0"/>
          <w:i/>
          <w:szCs w:val="24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932465" w:rsidRPr="00C01846" w:rsidRDefault="00932465" w:rsidP="007F7A55">
      <w:pPr>
        <w:numPr>
          <w:ilvl w:val="0"/>
          <w:numId w:val="1"/>
        </w:numPr>
        <w:spacing w:before="20"/>
        <w:jc w:val="both"/>
      </w:pPr>
      <w:r w:rsidRPr="00C01846">
        <w:rPr>
          <w:b/>
          <w:bCs/>
        </w:rPr>
        <w:t>освоение знаний</w:t>
      </w:r>
      <w:r w:rsidRPr="00C01846"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932465" w:rsidRPr="00C01846" w:rsidRDefault="00932465" w:rsidP="007F7A55">
      <w:pPr>
        <w:numPr>
          <w:ilvl w:val="0"/>
          <w:numId w:val="1"/>
        </w:numPr>
        <w:spacing w:before="20"/>
        <w:jc w:val="both"/>
      </w:pPr>
      <w:r w:rsidRPr="00C01846">
        <w:rPr>
          <w:b/>
          <w:bCs/>
        </w:rPr>
        <w:t>овладение умениями</w:t>
      </w:r>
      <w:r w:rsidRPr="00C01846"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932465" w:rsidRPr="00C01846" w:rsidRDefault="00932465" w:rsidP="007F7A55">
      <w:pPr>
        <w:numPr>
          <w:ilvl w:val="0"/>
          <w:numId w:val="1"/>
        </w:numPr>
        <w:spacing w:before="20"/>
        <w:jc w:val="both"/>
      </w:pPr>
      <w:r w:rsidRPr="00C01846">
        <w:rPr>
          <w:b/>
          <w:bCs/>
        </w:rPr>
        <w:t xml:space="preserve">развитие </w:t>
      </w:r>
      <w:r w:rsidRPr="00C01846">
        <w:t>познавательных интересов, интеллектуальных и творческих способностей средствами ИКТ;</w:t>
      </w:r>
    </w:p>
    <w:p w:rsidR="00932465" w:rsidRPr="00C01846" w:rsidRDefault="00932465" w:rsidP="007F7A55">
      <w:pPr>
        <w:numPr>
          <w:ilvl w:val="0"/>
          <w:numId w:val="1"/>
        </w:numPr>
        <w:spacing w:before="20"/>
        <w:jc w:val="both"/>
      </w:pPr>
      <w:r w:rsidRPr="00C01846">
        <w:rPr>
          <w:b/>
          <w:bCs/>
        </w:rPr>
        <w:t>воспитание</w:t>
      </w:r>
      <w:r w:rsidRPr="00C01846"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32465" w:rsidRPr="00C01846" w:rsidRDefault="00932465" w:rsidP="007F7A55">
      <w:pPr>
        <w:numPr>
          <w:ilvl w:val="0"/>
          <w:numId w:val="1"/>
        </w:numPr>
        <w:jc w:val="both"/>
      </w:pPr>
      <w:r w:rsidRPr="00C01846">
        <w:rPr>
          <w:b/>
          <w:bCs/>
        </w:rPr>
        <w:t>выработка навыков</w:t>
      </w:r>
      <w:r w:rsidRPr="00C01846"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932465" w:rsidRPr="00C01846" w:rsidRDefault="00932465" w:rsidP="007F7A55">
      <w:pPr>
        <w:pStyle w:val="a5"/>
        <w:suppressAutoHyphens/>
        <w:ind w:firstLine="709"/>
        <w:rPr>
          <w:bCs w:val="0"/>
          <w:szCs w:val="24"/>
        </w:rPr>
      </w:pPr>
      <w:r w:rsidRPr="00C01846">
        <w:rPr>
          <w:bCs w:val="0"/>
          <w:szCs w:val="24"/>
        </w:rPr>
        <w:t xml:space="preserve">ТРЕБОВАНИЯ К УРОВНЮ ПОДГОТОВКИ ВЫПУСКНИКОВ </w:t>
      </w:r>
    </w:p>
    <w:p w:rsidR="00932465" w:rsidRPr="00C01846" w:rsidRDefault="00932465" w:rsidP="007F7A55">
      <w:pPr>
        <w:spacing w:before="120"/>
        <w:ind w:firstLine="567"/>
        <w:jc w:val="both"/>
        <w:rPr>
          <w:b/>
          <w:bCs/>
          <w:i/>
          <w:iCs/>
        </w:rPr>
      </w:pPr>
      <w:r w:rsidRPr="00C01846">
        <w:rPr>
          <w:b/>
          <w:bCs/>
          <w:i/>
          <w:iCs/>
        </w:rPr>
        <w:t>В результате изучения информатики и информационных технологий ученик должен</w:t>
      </w:r>
    </w:p>
    <w:p w:rsidR="00932465" w:rsidRPr="00C01846" w:rsidRDefault="00932465" w:rsidP="007F7A55">
      <w:pPr>
        <w:spacing w:before="240"/>
        <w:ind w:firstLine="567"/>
        <w:jc w:val="both"/>
        <w:rPr>
          <w:b/>
        </w:rPr>
      </w:pPr>
      <w:r w:rsidRPr="00C01846">
        <w:rPr>
          <w:b/>
        </w:rPr>
        <w:t>знать/понимать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>виды информационных процессов; примеры источников и приемников информации;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>программный принцип работы компьютера;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 xml:space="preserve">назначение и функции используемых информационных и коммуникационных технологий; </w:t>
      </w:r>
    </w:p>
    <w:p w:rsidR="00932465" w:rsidRPr="00C01846" w:rsidRDefault="00932465" w:rsidP="007F7A55">
      <w:pPr>
        <w:spacing w:before="240"/>
        <w:ind w:firstLine="567"/>
        <w:jc w:val="both"/>
      </w:pPr>
      <w:r w:rsidRPr="00C01846">
        <w:rPr>
          <w:b/>
          <w:bCs/>
        </w:rPr>
        <w:t>уметь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lastRenderedPageBreak/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>создавать информационные объекты, в том числе:</w:t>
      </w:r>
    </w:p>
    <w:p w:rsidR="00932465" w:rsidRPr="00C01846" w:rsidRDefault="00932465" w:rsidP="007F7A55">
      <w:pPr>
        <w:ind w:left="902" w:hanging="335"/>
        <w:jc w:val="both"/>
      </w:pPr>
      <w:r w:rsidRPr="00C01846">
        <w:t>-</w:t>
      </w:r>
      <w:r w:rsidRPr="00C01846"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932465" w:rsidRPr="00C01846" w:rsidRDefault="00932465" w:rsidP="007F7A55">
      <w:pPr>
        <w:ind w:left="902" w:hanging="335"/>
        <w:jc w:val="both"/>
      </w:pPr>
      <w:r w:rsidRPr="00C01846">
        <w:t>-</w:t>
      </w:r>
      <w:r w:rsidRPr="00C01846"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932465" w:rsidRPr="00C01846" w:rsidRDefault="00932465" w:rsidP="007F7A55">
      <w:pPr>
        <w:ind w:left="902" w:hanging="335"/>
        <w:jc w:val="both"/>
      </w:pPr>
      <w:r w:rsidRPr="00C01846">
        <w:t>-</w:t>
      </w:r>
      <w:r w:rsidRPr="00C01846"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932465" w:rsidRPr="00C01846" w:rsidRDefault="00932465" w:rsidP="007F7A55">
      <w:pPr>
        <w:ind w:left="902" w:hanging="335"/>
        <w:jc w:val="both"/>
      </w:pPr>
      <w:r w:rsidRPr="00C01846">
        <w:t>-</w:t>
      </w:r>
      <w:r w:rsidRPr="00C01846">
        <w:tab/>
        <w:t>создавать записи в базе данных;</w:t>
      </w:r>
    </w:p>
    <w:p w:rsidR="00932465" w:rsidRPr="00C01846" w:rsidRDefault="00932465" w:rsidP="007F7A55">
      <w:pPr>
        <w:ind w:left="902" w:hanging="335"/>
        <w:jc w:val="both"/>
      </w:pPr>
      <w:r w:rsidRPr="00C01846">
        <w:t>-</w:t>
      </w:r>
      <w:r w:rsidRPr="00C01846">
        <w:tab/>
        <w:t>создавать презентации на основе шаблонов;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932465" w:rsidRPr="00C01846" w:rsidRDefault="00932465" w:rsidP="007F7A55">
      <w:pPr>
        <w:spacing w:before="240"/>
        <w:ind w:left="567"/>
        <w:jc w:val="both"/>
        <w:rPr>
          <w:bCs/>
        </w:rPr>
      </w:pPr>
      <w:r w:rsidRPr="00C0184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C01846">
        <w:rPr>
          <w:bCs/>
        </w:rPr>
        <w:t>для: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 xml:space="preserve"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 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>проведения компьютерных экспериментов с использованием готовых моделей объектов и процессов;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>создания информационных объектов, в том числе для оформления результатов учебной работы;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>организации индивидуального информационного пространства, создания личных коллекций информационных объектов;</w:t>
      </w:r>
    </w:p>
    <w:p w:rsidR="00932465" w:rsidRPr="00C01846" w:rsidRDefault="00932465" w:rsidP="007F7A55">
      <w:pPr>
        <w:numPr>
          <w:ilvl w:val="0"/>
          <w:numId w:val="2"/>
        </w:numPr>
        <w:spacing w:before="60"/>
        <w:jc w:val="both"/>
      </w:pPr>
      <w:r w:rsidRPr="00C01846"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932465" w:rsidRPr="00C01846" w:rsidRDefault="00DD7E10" w:rsidP="00926F12">
      <w:pPr>
        <w:spacing w:line="360" w:lineRule="auto"/>
        <w:ind w:left="567"/>
        <w:jc w:val="both"/>
        <w:rPr>
          <w:b/>
        </w:rPr>
      </w:pPr>
      <w:r w:rsidRPr="00C01846">
        <w:rPr>
          <w:b/>
        </w:rPr>
        <w:br w:type="page"/>
      </w:r>
      <w:r w:rsidR="00926F12" w:rsidRPr="00C01846">
        <w:rPr>
          <w:b/>
        </w:rPr>
        <w:lastRenderedPageBreak/>
        <w:t xml:space="preserve"> </w:t>
      </w:r>
    </w:p>
    <w:p w:rsidR="00932465" w:rsidRPr="00C01846" w:rsidRDefault="00932465" w:rsidP="007F7A55">
      <w:pPr>
        <w:ind w:firstLine="708"/>
        <w:jc w:val="both"/>
        <w:rPr>
          <w:b/>
        </w:rPr>
      </w:pPr>
      <w:r w:rsidRPr="00C01846">
        <w:rPr>
          <w:b/>
        </w:rPr>
        <w:t>Формы организации учебного процесса:</w:t>
      </w:r>
    </w:p>
    <w:p w:rsidR="00932465" w:rsidRPr="00C01846" w:rsidRDefault="00932465" w:rsidP="007F7A55">
      <w:pPr>
        <w:numPr>
          <w:ilvl w:val="0"/>
          <w:numId w:val="4"/>
        </w:numPr>
        <w:jc w:val="both"/>
      </w:pPr>
      <w:r w:rsidRPr="00C01846">
        <w:t>индивидуальные;</w:t>
      </w:r>
    </w:p>
    <w:p w:rsidR="00932465" w:rsidRPr="00C01846" w:rsidRDefault="00932465" w:rsidP="007F7A55">
      <w:pPr>
        <w:numPr>
          <w:ilvl w:val="0"/>
          <w:numId w:val="4"/>
        </w:numPr>
        <w:jc w:val="both"/>
      </w:pPr>
      <w:r w:rsidRPr="00C01846">
        <w:t>групповые;</w:t>
      </w:r>
    </w:p>
    <w:p w:rsidR="00932465" w:rsidRPr="00C01846" w:rsidRDefault="00932465" w:rsidP="007F7A55">
      <w:pPr>
        <w:numPr>
          <w:ilvl w:val="0"/>
          <w:numId w:val="4"/>
        </w:numPr>
        <w:jc w:val="both"/>
      </w:pPr>
      <w:r w:rsidRPr="00C01846">
        <w:t>индивидуально-групповые;</w:t>
      </w:r>
    </w:p>
    <w:p w:rsidR="00932465" w:rsidRPr="00C01846" w:rsidRDefault="00932465" w:rsidP="007F7A55">
      <w:pPr>
        <w:numPr>
          <w:ilvl w:val="0"/>
          <w:numId w:val="4"/>
        </w:numPr>
        <w:jc w:val="both"/>
      </w:pPr>
      <w:r w:rsidRPr="00C01846">
        <w:t>фронтальные;</w:t>
      </w:r>
    </w:p>
    <w:p w:rsidR="00932465" w:rsidRPr="00C01846" w:rsidRDefault="00932465" w:rsidP="007F7A55">
      <w:pPr>
        <w:numPr>
          <w:ilvl w:val="0"/>
          <w:numId w:val="4"/>
        </w:numPr>
        <w:jc w:val="both"/>
      </w:pPr>
      <w:r w:rsidRPr="00C01846">
        <w:t>практикумы.</w:t>
      </w:r>
    </w:p>
    <w:p w:rsidR="00932465" w:rsidRPr="00C01846" w:rsidRDefault="00932465" w:rsidP="007F7A55">
      <w:pPr>
        <w:ind w:firstLine="708"/>
        <w:jc w:val="both"/>
        <w:rPr>
          <w:b/>
        </w:rPr>
      </w:pPr>
      <w:r w:rsidRPr="00C01846">
        <w:rPr>
          <w:b/>
        </w:rPr>
        <w:t xml:space="preserve"> Формы контроля ЗУН (ов);</w:t>
      </w:r>
    </w:p>
    <w:p w:rsidR="00932465" w:rsidRPr="00C01846" w:rsidRDefault="00932465" w:rsidP="007F7A55">
      <w:pPr>
        <w:numPr>
          <w:ilvl w:val="0"/>
          <w:numId w:val="5"/>
        </w:numPr>
        <w:jc w:val="both"/>
      </w:pPr>
      <w:r w:rsidRPr="00C01846">
        <w:t>наблюдение;</w:t>
      </w:r>
    </w:p>
    <w:p w:rsidR="00932465" w:rsidRPr="00C01846" w:rsidRDefault="00932465" w:rsidP="007F7A55">
      <w:pPr>
        <w:numPr>
          <w:ilvl w:val="0"/>
          <w:numId w:val="5"/>
        </w:numPr>
        <w:jc w:val="both"/>
      </w:pPr>
      <w:r w:rsidRPr="00C01846">
        <w:t>беседа;</w:t>
      </w:r>
    </w:p>
    <w:p w:rsidR="00932465" w:rsidRPr="00C01846" w:rsidRDefault="00932465" w:rsidP="007F7A55">
      <w:pPr>
        <w:numPr>
          <w:ilvl w:val="0"/>
          <w:numId w:val="5"/>
        </w:numPr>
        <w:jc w:val="both"/>
      </w:pPr>
      <w:r w:rsidRPr="00C01846">
        <w:t>фронтальный опрос;</w:t>
      </w:r>
    </w:p>
    <w:p w:rsidR="00932465" w:rsidRPr="00C01846" w:rsidRDefault="00932465" w:rsidP="007F7A55">
      <w:pPr>
        <w:numPr>
          <w:ilvl w:val="0"/>
          <w:numId w:val="5"/>
        </w:numPr>
        <w:jc w:val="both"/>
      </w:pPr>
      <w:r w:rsidRPr="00C01846">
        <w:t>опрос в парах;</w:t>
      </w:r>
    </w:p>
    <w:p w:rsidR="00932465" w:rsidRPr="00C01846" w:rsidRDefault="00932465" w:rsidP="007F7A55">
      <w:pPr>
        <w:numPr>
          <w:ilvl w:val="0"/>
          <w:numId w:val="5"/>
        </w:numPr>
        <w:jc w:val="both"/>
      </w:pPr>
      <w:r w:rsidRPr="00C01846">
        <w:t>практикум.</w:t>
      </w:r>
    </w:p>
    <w:p w:rsidR="00932465" w:rsidRPr="00C01846" w:rsidRDefault="00932465" w:rsidP="007F7A55">
      <w:pPr>
        <w:ind w:firstLine="720"/>
        <w:jc w:val="both"/>
      </w:pPr>
      <w:r w:rsidRPr="00C01846">
        <w:rPr>
          <w:b/>
        </w:rPr>
        <w:t>Место предмета в базисном учебном плане</w:t>
      </w:r>
    </w:p>
    <w:p w:rsidR="00932465" w:rsidRPr="00C01846" w:rsidRDefault="00932465" w:rsidP="007F7A55">
      <w:pPr>
        <w:ind w:firstLine="708"/>
        <w:jc w:val="both"/>
      </w:pPr>
      <w:r w:rsidRPr="00C01846">
        <w:t>Курс рассчитан на изучение в  9  классе общеобразовательной средней школы. Его содержание соответствует общему уровню развития и подготовки учащихся данного возраста. Курс изучается по одному  варианту планирования учебного времени: минимальный вариант базового курса – 70 учебных часов.  Рабочая учебная программа конкретизирует содержание предметных тем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учащихся, определяет необходимый набор форм учебной деятельности.</w:t>
      </w:r>
    </w:p>
    <w:p w:rsidR="00932465" w:rsidRPr="00C01846" w:rsidRDefault="00932465" w:rsidP="007F7A55">
      <w:pPr>
        <w:ind w:firstLine="708"/>
        <w:jc w:val="both"/>
      </w:pPr>
      <w:r w:rsidRPr="00C01846">
        <w:rPr>
          <w:b/>
        </w:rPr>
        <w:t xml:space="preserve">Место  курса в решении общих целей и задач на </w:t>
      </w:r>
      <w:r w:rsidRPr="00C01846">
        <w:rPr>
          <w:b/>
          <w:lang w:val="en-US"/>
        </w:rPr>
        <w:t>II</w:t>
      </w:r>
      <w:r w:rsidRPr="00C01846">
        <w:rPr>
          <w:b/>
        </w:rPr>
        <w:t xml:space="preserve"> ступени обучения</w:t>
      </w:r>
      <w:r w:rsidRPr="00C01846">
        <w:t>.  Информационные процессы и информационные технологии являются сегодня приоритетными объектами изучения на всех ступенях школьного курса информатики. Одним из наиболее актуальных направлений информатизации образования является развитие содержания и методики обучения информатике, информационным и коммуникационным технологиям в системе непрерывного образования в условиях информатизации и массовой коммуникации современного общества. В соответствии со структурой школьного образования вообще (начальная, основная и профильная школы), сегодня выстраивается многоуровневая структура предмета «Информатики и ИТ»,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</w:t>
      </w:r>
    </w:p>
    <w:p w:rsidR="00932465" w:rsidRPr="00C01846" w:rsidRDefault="00932465" w:rsidP="007F7A55">
      <w:pPr>
        <w:ind w:firstLine="708"/>
        <w:jc w:val="both"/>
      </w:pPr>
      <w:r w:rsidRPr="00C01846">
        <w:t xml:space="preserve">Основным предназначением образовательной области «Информатика» на </w:t>
      </w:r>
      <w:r w:rsidRPr="00C01846">
        <w:rPr>
          <w:lang w:val="en-US"/>
        </w:rPr>
        <w:t>II</w:t>
      </w:r>
      <w:r w:rsidRPr="00C01846">
        <w:t xml:space="preserve"> ступени обучения   базового  уровня являются получение школьниками представление о сущности информационных процессов,  рассматривать примеры передачи, хранения и обработки информации в деятельности человека, живой природе и технике, классификация информации, выделять общее и особенное, устанавливать связи, сравнивать, проводить аналогии и т.д. Это помогает ребенку осмысленно видеть окружающий мир, более успешно в нем ориентироваться, формировать основы научного мировоззрения.</w:t>
      </w:r>
    </w:p>
    <w:p w:rsidR="00932465" w:rsidRPr="00C01846" w:rsidRDefault="00932465" w:rsidP="007F7A55">
      <w:pPr>
        <w:rPr>
          <w:color w:val="000080"/>
        </w:rPr>
      </w:pPr>
    </w:p>
    <w:p w:rsidR="00932465" w:rsidRPr="00C01846" w:rsidRDefault="00932465" w:rsidP="007F7A55">
      <w:pPr>
        <w:pStyle w:val="a3"/>
        <w:rPr>
          <w:rFonts w:ascii="Times New Roman" w:hAnsi="Times New Roman" w:cs="Times New Roman"/>
          <w:caps/>
          <w:sz w:val="24"/>
          <w:szCs w:val="24"/>
        </w:rPr>
      </w:pPr>
      <w:r w:rsidRPr="00C01846"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Перечень средств ИКТ, необходимых для реализации программы </w:t>
      </w:r>
    </w:p>
    <w:p w:rsidR="00932465" w:rsidRPr="00C01846" w:rsidRDefault="00932465" w:rsidP="007F7A5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2465" w:rsidRPr="00C01846" w:rsidRDefault="00932465" w:rsidP="007F7A5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846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rPr>
          <w:b/>
        </w:rPr>
        <w:t>Компьютер</w:t>
      </w:r>
      <w:r w:rsidRPr="00C01846"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rPr>
          <w:b/>
        </w:rPr>
        <w:t xml:space="preserve">Проектор, </w:t>
      </w:r>
      <w:r w:rsidRPr="00C01846">
        <w:t>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rPr>
          <w:b/>
        </w:rPr>
        <w:t>Принтер</w:t>
      </w:r>
      <w:r w:rsidRPr="00C01846"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rPr>
          <w:b/>
        </w:rPr>
        <w:t xml:space="preserve">Телекоммуникационный блок, устройства, обеспечивающие подключение к сети </w:t>
      </w:r>
      <w:r w:rsidRPr="00C01846">
        <w:t>– дает доступ к российским и мировым информационным ресурсам, позволяет вести переписку с другими школами.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rPr>
          <w:b/>
        </w:rPr>
        <w:t>Устройства вывода звуковой информации</w:t>
      </w:r>
      <w:r w:rsidRPr="00C01846"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C01846">
        <w:t xml:space="preserve">Устройства для ручного ввода текстовой информации и манипулирования </w:t>
      </w:r>
    </w:p>
    <w:p w:rsidR="00932465" w:rsidRPr="00C01846" w:rsidRDefault="00932465" w:rsidP="007F7A55">
      <w:pPr>
        <w:widowControl w:val="0"/>
        <w:autoSpaceDE w:val="0"/>
        <w:autoSpaceDN w:val="0"/>
        <w:adjustRightInd w:val="0"/>
        <w:ind w:left="360"/>
        <w:jc w:val="both"/>
      </w:pPr>
      <w:r w:rsidRPr="00C01846">
        <w:rPr>
          <w:b/>
        </w:rPr>
        <w:t xml:space="preserve">экранными объектами – </w:t>
      </w:r>
      <w:r w:rsidRPr="00C01846">
        <w:t xml:space="preserve">клавиатура и мышь (и разнообразные устройства аналогичного назначения). 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rPr>
          <w:b/>
        </w:rPr>
        <w:t xml:space="preserve">Устройства для записи (ввода) визуальной и звуковой информации: </w:t>
      </w:r>
      <w:r w:rsidRPr="00C01846">
        <w:t>сканер; фотоаппарат; видеокамера; цифровой микроскоп; аудио и видео магнитофон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932465" w:rsidRPr="00C01846" w:rsidRDefault="00932465" w:rsidP="007F7A55">
      <w:pPr>
        <w:pStyle w:val="a3"/>
        <w:rPr>
          <w:rFonts w:ascii="Times New Roman" w:hAnsi="Times New Roman" w:cs="Times New Roman"/>
          <w:sz w:val="24"/>
          <w:szCs w:val="24"/>
        </w:rPr>
      </w:pPr>
      <w:r w:rsidRPr="00C01846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Операционная система.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Файловый менеджер (в составе операционной системы или др.).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Антивирусная программа.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Программа-архиватор.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Клавиатурный тренажер.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Звуковой редактор.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Простая система управления базами данных.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Простая геоинформационная система.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Система автоматизированного проектирования.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Виртуальные компьютерные лаборатории.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Программа-переводчик.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lastRenderedPageBreak/>
        <w:t xml:space="preserve">Система оптического распознавания текста. 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Мультимедиа проигрыватель (входит в состав операционных систем или др.).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Система программирования.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Почтовый клиент (входит в состав операционных систем или др.).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Браузер (входит в состав операционных систем или др.).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 xml:space="preserve">Программа интерактивного общения </w:t>
      </w:r>
    </w:p>
    <w:p w:rsidR="00932465" w:rsidRPr="00C01846" w:rsidRDefault="00932465" w:rsidP="007F7A5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C01846">
        <w:t>Простой редактор Web-страниц</w:t>
      </w:r>
    </w:p>
    <w:p w:rsidR="00932465" w:rsidRPr="00C01846" w:rsidRDefault="00932465" w:rsidP="00932465">
      <w:pPr>
        <w:spacing w:line="360" w:lineRule="auto"/>
        <w:rPr>
          <w:b/>
          <w:snapToGrid w:val="0"/>
        </w:rPr>
        <w:sectPr w:rsidR="00932465" w:rsidRPr="00C01846" w:rsidSect="00DB738D">
          <w:footerReference w:type="default" r:id="rId7"/>
          <w:type w:val="continuous"/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6D295F" w:rsidRPr="00C01846" w:rsidRDefault="00DD7E10" w:rsidP="006D295F">
      <w:r w:rsidRPr="00C01846">
        <w:rPr>
          <w:b/>
        </w:rPr>
        <w:lastRenderedPageBreak/>
        <w:br w:type="page"/>
      </w:r>
    </w:p>
    <w:p w:rsidR="006D295F" w:rsidRPr="00C01846" w:rsidRDefault="006D295F" w:rsidP="006D295F"/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542"/>
        <w:gridCol w:w="1821"/>
        <w:gridCol w:w="540"/>
        <w:gridCol w:w="2704"/>
        <w:gridCol w:w="3394"/>
        <w:gridCol w:w="19"/>
        <w:gridCol w:w="7"/>
        <w:gridCol w:w="3420"/>
        <w:gridCol w:w="2322"/>
      </w:tblGrid>
      <w:tr w:rsidR="006D295F" w:rsidRPr="00C01846" w:rsidTr="00926F12">
        <w:trPr>
          <w:cantSplit/>
          <w:trHeight w:val="480"/>
          <w:tblHeader/>
        </w:trPr>
        <w:tc>
          <w:tcPr>
            <w:tcW w:w="513" w:type="dxa"/>
            <w:vMerge w:val="restart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lastRenderedPageBreak/>
              <w:t>№ п/п</w:t>
            </w:r>
          </w:p>
        </w:tc>
        <w:tc>
          <w:tcPr>
            <w:tcW w:w="542" w:type="dxa"/>
            <w:vMerge w:val="restart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№</w:t>
            </w:r>
          </w:p>
        </w:tc>
        <w:tc>
          <w:tcPr>
            <w:tcW w:w="1821" w:type="dxa"/>
            <w:vMerge w:val="restart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Наименование урока</w:t>
            </w:r>
          </w:p>
        </w:tc>
        <w:tc>
          <w:tcPr>
            <w:tcW w:w="540" w:type="dxa"/>
            <w:vMerge w:val="restart"/>
            <w:vAlign w:val="center"/>
          </w:tcPr>
          <w:p w:rsidR="006D295F" w:rsidRPr="00C01846" w:rsidRDefault="006D295F" w:rsidP="006D295F">
            <w:pPr>
              <w:ind w:left="-108" w:right="-108"/>
              <w:jc w:val="center"/>
            </w:pPr>
            <w:r w:rsidRPr="00C01846">
              <w:t>Тип урока</w:t>
            </w:r>
          </w:p>
        </w:tc>
        <w:tc>
          <w:tcPr>
            <w:tcW w:w="2704" w:type="dxa"/>
            <w:vMerge w:val="restart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Краткое содержание</w:t>
            </w:r>
          </w:p>
        </w:tc>
        <w:tc>
          <w:tcPr>
            <w:tcW w:w="6840" w:type="dxa"/>
            <w:gridSpan w:val="4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Требование стандарта</w:t>
            </w:r>
          </w:p>
        </w:tc>
        <w:tc>
          <w:tcPr>
            <w:tcW w:w="2322" w:type="dxa"/>
            <w:vMerge w:val="restart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Дата</w:t>
            </w:r>
          </w:p>
        </w:tc>
      </w:tr>
      <w:tr w:rsidR="006D295F" w:rsidRPr="00C01846" w:rsidTr="00926F12">
        <w:trPr>
          <w:cantSplit/>
          <w:trHeight w:val="480"/>
          <w:tblHeader/>
        </w:trPr>
        <w:tc>
          <w:tcPr>
            <w:tcW w:w="513" w:type="dxa"/>
            <w:vMerge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542" w:type="dxa"/>
            <w:vMerge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1821" w:type="dxa"/>
            <w:vMerge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540" w:type="dxa"/>
            <w:vMerge/>
            <w:vAlign w:val="center"/>
          </w:tcPr>
          <w:p w:rsidR="006D295F" w:rsidRPr="00C01846" w:rsidRDefault="006D295F" w:rsidP="006D295F">
            <w:pPr>
              <w:ind w:left="-108" w:right="-108"/>
              <w:jc w:val="center"/>
            </w:pPr>
          </w:p>
        </w:tc>
        <w:tc>
          <w:tcPr>
            <w:tcW w:w="2704" w:type="dxa"/>
            <w:vMerge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3420" w:type="dxa"/>
            <w:gridSpan w:val="3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Знать/понимать</w:t>
            </w:r>
          </w:p>
        </w:tc>
        <w:tc>
          <w:tcPr>
            <w:tcW w:w="342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Уметь/применять</w:t>
            </w:r>
          </w:p>
        </w:tc>
        <w:tc>
          <w:tcPr>
            <w:tcW w:w="2322" w:type="dxa"/>
            <w:vMerge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</w:tr>
      <w:tr w:rsidR="006D295F" w:rsidRPr="00C01846" w:rsidTr="00926F12">
        <w:trPr>
          <w:cantSplit/>
          <w:trHeight w:val="941"/>
        </w:trPr>
        <w:tc>
          <w:tcPr>
            <w:tcW w:w="513" w:type="dxa"/>
            <w:tcBorders>
              <w:top w:val="nil"/>
            </w:tcBorders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542" w:type="dxa"/>
            <w:tcBorders>
              <w:top w:val="nil"/>
            </w:tcBorders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11905" w:type="dxa"/>
            <w:gridSpan w:val="7"/>
            <w:tcBorders>
              <w:top w:val="nil"/>
            </w:tcBorders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Поурочно-тематическое планирование 9-го класса (68 часов)</w:t>
            </w:r>
          </w:p>
        </w:tc>
        <w:tc>
          <w:tcPr>
            <w:tcW w:w="2322" w:type="dxa"/>
            <w:tcBorders>
              <w:top w:val="nil"/>
            </w:tcBorders>
            <w:vAlign w:val="center"/>
          </w:tcPr>
          <w:p w:rsidR="006D295F" w:rsidRPr="00C01846" w:rsidRDefault="006D295F" w:rsidP="006D295F">
            <w:pPr>
              <w:jc w:val="center"/>
            </w:pPr>
          </w:p>
        </w:tc>
      </w:tr>
      <w:tr w:rsidR="006D295F" w:rsidRPr="00C01846" w:rsidTr="00926F12">
        <w:trPr>
          <w:cantSplit/>
          <w:trHeight w:val="696"/>
        </w:trPr>
        <w:tc>
          <w:tcPr>
            <w:tcW w:w="513" w:type="dxa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</w:p>
        </w:tc>
        <w:tc>
          <w:tcPr>
            <w:tcW w:w="11905" w:type="dxa"/>
            <w:gridSpan w:val="7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  <w:r w:rsidRPr="00C01846">
              <w:rPr>
                <w:i/>
              </w:rPr>
              <w:t>Повторение материала 8 кл.(4ч)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</w:p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1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1.1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ПТБ. Информация и информационные процессы. Пространственная дисктретизация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Понятие, виды, свойства информации и информационных процессов.</w:t>
            </w:r>
          </w:p>
        </w:tc>
        <w:tc>
          <w:tcPr>
            <w:tcW w:w="3427" w:type="dxa"/>
            <w:gridSpan w:val="2"/>
          </w:tcPr>
          <w:p w:rsidR="006D295F" w:rsidRPr="00C01846" w:rsidRDefault="006D295F" w:rsidP="00AC6E87">
            <w:r w:rsidRPr="00C01846">
              <w:t>Соблюдать правила по ТБ. Приводить примеры информационных процессов.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2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1.2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 xml:space="preserve">Кодирование графической информации. Растровые изображения на экране монитора 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Способы представления растровой информации. Форматы графических файлов.</w:t>
            </w:r>
          </w:p>
        </w:tc>
        <w:tc>
          <w:tcPr>
            <w:tcW w:w="3427" w:type="dxa"/>
            <w:gridSpan w:val="2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color w:val="000000"/>
              </w:rPr>
            </w:pPr>
            <w:r w:rsidRPr="00C01846">
              <w:t>Приводить примеры растровых изображений. Определять области применения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3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1.3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Кодирование и обработка информации. Палитра цветов в системах цветопередачи.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 xml:space="preserve">Таблицы кодировки в системах </w:t>
            </w:r>
            <w:r w:rsidRPr="00C01846">
              <w:rPr>
                <w:lang w:val="en-US"/>
              </w:rPr>
              <w:t>RGB</w:t>
            </w:r>
            <w:r w:rsidRPr="00C01846">
              <w:t xml:space="preserve">, </w:t>
            </w:r>
            <w:r w:rsidRPr="00C01846">
              <w:rPr>
                <w:lang w:val="en-US"/>
              </w:rPr>
              <w:t>CMYK</w:t>
            </w:r>
            <w:r w:rsidRPr="00C01846">
              <w:t xml:space="preserve">, </w:t>
            </w:r>
            <w:r w:rsidRPr="00C01846">
              <w:rPr>
                <w:lang w:val="en-US"/>
              </w:rPr>
              <w:t>HSB</w:t>
            </w:r>
            <w:r w:rsidRPr="00C01846">
              <w:t xml:space="preserve">. Режимы работы. </w:t>
            </w:r>
          </w:p>
        </w:tc>
        <w:tc>
          <w:tcPr>
            <w:tcW w:w="3427" w:type="dxa"/>
            <w:gridSpan w:val="2"/>
          </w:tcPr>
          <w:p w:rsidR="006D295F" w:rsidRPr="00C01846" w:rsidRDefault="006D295F" w:rsidP="00AC6E87"/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927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4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1.4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Растровая и векторная графика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Способы представления графической информации. Форматы графических файлов.</w:t>
            </w:r>
          </w:p>
        </w:tc>
        <w:tc>
          <w:tcPr>
            <w:tcW w:w="3427" w:type="dxa"/>
            <w:gridSpan w:val="2"/>
          </w:tcPr>
          <w:p w:rsidR="006D295F" w:rsidRPr="00C01846" w:rsidRDefault="006D295F" w:rsidP="00AC6E87">
            <w:r w:rsidRPr="00C01846">
              <w:t>Приводить примеры растровых и векторных изображений. Определять области применения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387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</w:p>
        </w:tc>
        <w:tc>
          <w:tcPr>
            <w:tcW w:w="11905" w:type="dxa"/>
            <w:gridSpan w:val="7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  <w:r w:rsidRPr="00C01846">
              <w:rPr>
                <w:i/>
              </w:rPr>
              <w:t>Кодирование и обработка графической и мультимедийной информации (12ч)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</w:p>
        </w:tc>
      </w:tr>
      <w:tr w:rsidR="006D295F" w:rsidRPr="00C01846" w:rsidTr="00926F12">
        <w:trPr>
          <w:cantSplit/>
          <w:trHeight w:val="1225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5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2.1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Интефейс и основные возможности графического редактора. Графика в компьютере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Растровая и векторная графика. Рисунки и фотографии. Форматы графических файлов. Практическая работа №1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Способы представления графической информации. Форматы графических файлов.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t>Приводить примеры растровых и векторных изображений. Определять области применения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1872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6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2.2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Интерфейс графических редакторов</w:t>
            </w:r>
            <w:r w:rsidRPr="00C01846">
              <w:t>. Растровый графический редактор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 xml:space="preserve"> ПР №  2. Создание изображения с помощью инструментов растрового графического редактора. Использование примитивов и шаблонов. Геометрические преобразования.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Основные примитивы для работы с растровыми графическими объектами.</w:t>
            </w:r>
          </w:p>
        </w:tc>
        <w:tc>
          <w:tcPr>
            <w:tcW w:w="3427" w:type="dxa"/>
            <w:gridSpan w:val="2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i/>
                <w:color w:val="000000"/>
              </w:rPr>
            </w:pPr>
            <w:r w:rsidRPr="00C01846">
              <w:rPr>
                <w:i/>
                <w:color w:val="000000"/>
              </w:rPr>
              <w:t xml:space="preserve"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5837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7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2.3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Векторный графический редактор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ПР № 3. Создание изображения с помощью инструментов векторного графического редактора. Использование примитивов и шаблонов. Конструирование графических объектов: выделение, объединение. Геометрические преобразования.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Основные примитивы для работы с векторными графическими объектами.</w:t>
            </w:r>
          </w:p>
        </w:tc>
        <w:tc>
          <w:tcPr>
            <w:tcW w:w="3427" w:type="dxa"/>
            <w:gridSpan w:val="2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i/>
                <w:color w:val="000000"/>
              </w:rPr>
              <w:t>осуществлять простейшую обработку цифровых изображений;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8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2.4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Устройства ввода графических изображений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Иметь представление о технических средствах при работе с графикой</w:t>
            </w:r>
          </w:p>
        </w:tc>
        <w:tc>
          <w:tcPr>
            <w:tcW w:w="3427" w:type="dxa"/>
            <w:gridSpan w:val="2"/>
          </w:tcPr>
          <w:p w:rsidR="006D295F" w:rsidRPr="00C01846" w:rsidRDefault="006D295F" w:rsidP="00AC6E87">
            <w:r w:rsidRPr="00C01846">
              <w:t>Получать графическое изображение с помощью сканера или других аппаратных устройств.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>
            <w:r w:rsidRPr="00C01846">
              <w:rPr>
                <w:i/>
                <w:color w:val="000000"/>
              </w:rPr>
              <w:t xml:space="preserve">Практикум работа </w:t>
            </w:r>
            <w:r w:rsidRPr="00C01846">
              <w:rPr>
                <w:i/>
                <w:color w:val="000000"/>
                <w:lang w:val="en-US"/>
              </w:rPr>
              <w:t>II</w:t>
            </w:r>
            <w:r w:rsidRPr="00C01846">
              <w:rPr>
                <w:i/>
                <w:color w:val="000000"/>
              </w:rPr>
              <w:t>.</w:t>
            </w:r>
          </w:p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9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2.5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Компьютерные презентации.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rPr>
                <w:color w:val="000000"/>
              </w:rPr>
              <w:t xml:space="preserve">Компьютерные презентации. Дизайн презентации и макеты слайдов. Создание презентации с использованием готовых шаблонов, подбор </w:t>
            </w:r>
            <w:r w:rsidRPr="00C01846">
              <w:t>иллюстративного материала, создание текста слайда.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Иметь представление о технологии создания слайдов и презентации.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  <w:i/>
              </w:rPr>
            </w:pPr>
            <w:r w:rsidRPr="00C01846">
              <w:rPr>
                <w:i/>
                <w:color w:val="000000"/>
              </w:rPr>
              <w:t>создавать презентации на основе шаблонов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10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2.6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6D295F">
            <w:pPr>
              <w:ind w:right="-121"/>
            </w:pPr>
            <w:r w:rsidRPr="00C01846">
              <w:rPr>
                <w:color w:val="000000"/>
              </w:rPr>
              <w:t>Звук и видеоизображения.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jc w:val="both"/>
            </w:pPr>
            <w:r w:rsidRPr="00C01846">
              <w:t>Вставка звука и видео. Настройка показа.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t>Внедрять звуковые и видео объекты в презентацию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11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2.7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6D295F">
            <w:pPr>
              <w:ind w:right="-121"/>
            </w:pPr>
            <w:r w:rsidRPr="00C01846">
              <w:t>Анимация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t>Виды анимации. Настройка анимации.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Виды анимации. Назначение каждого вида, и их применение.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t>Настраивать анимацию объектов, слайдов.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2457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12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2.8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Демонстрация презентации.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jc w:val="both"/>
            </w:pPr>
            <w:r w:rsidRPr="00C01846">
              <w:t>Демонстрация презентации. Использование микрофона и проектора.</w:t>
            </w:r>
          </w:p>
          <w:p w:rsidR="006D295F" w:rsidRPr="00C01846" w:rsidRDefault="006D295F" w:rsidP="006D295F">
            <w:pPr>
              <w:jc w:val="both"/>
            </w:pP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Виды и назначение демонстрации. Аппаратные средства для демонстрации.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t xml:space="preserve">Настраивать демонстрацию. 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13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2.9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6D295F" w:rsidRPr="00C01846" w:rsidRDefault="006D295F" w:rsidP="00AC6E87">
            <w:r w:rsidRPr="00C01846">
              <w:t>Запись изображений и звука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jc w:val="both"/>
            </w:pPr>
            <w:r w:rsidRPr="00C01846">
              <w:rPr>
                <w:color w:val="000000"/>
              </w:rPr>
              <w:t>Технические приемы записи звуковой и видео информации.</w:t>
            </w:r>
            <w:r w:rsidRPr="00C01846">
              <w:t xml:space="preserve"> </w:t>
            </w:r>
          </w:p>
          <w:p w:rsidR="006D295F" w:rsidRPr="00C01846" w:rsidRDefault="006D295F" w:rsidP="006D295F">
            <w:pPr>
              <w:jc w:val="both"/>
            </w:pPr>
            <w:r w:rsidRPr="00C01846">
              <w:t>Запись изображений и звука с использованием различных устройств (цифровых фотоаппаратов и микроскопов, видеокамер, сканеров, магнитофонов).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rPr>
                <w:color w:val="000000"/>
              </w:rPr>
              <w:t>Технические приемы записи звуковой и видео информации. Программное обеспечение для работы и аппаратные средства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t>Записывать изображения и звук.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14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2.10</w:t>
            </w:r>
          </w:p>
        </w:tc>
        <w:tc>
          <w:tcPr>
            <w:tcW w:w="1821" w:type="dxa"/>
            <w:vMerge w:val="restart"/>
            <w:shd w:val="clear" w:color="auto" w:fill="auto"/>
            <w:vAlign w:val="center"/>
          </w:tcPr>
          <w:p w:rsidR="006D295F" w:rsidRPr="00C01846" w:rsidRDefault="006D295F" w:rsidP="006D295F">
            <w:pPr>
              <w:jc w:val="center"/>
              <w:rPr>
                <w:b/>
              </w:rPr>
            </w:pPr>
            <w:r w:rsidRPr="00C01846">
              <w:rPr>
                <w:b/>
                <w:color w:val="000000"/>
              </w:rPr>
              <w:t xml:space="preserve">Практикум работа </w:t>
            </w:r>
            <w:r w:rsidRPr="00C01846">
              <w:rPr>
                <w:b/>
                <w:color w:val="000000"/>
                <w:lang w:val="en-US"/>
              </w:rPr>
              <w:t>III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 w:val="restart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  <w:b/>
              </w:rPr>
            </w:pPr>
            <w:r w:rsidRPr="00C01846">
              <w:rPr>
                <w:b/>
              </w:rPr>
              <w:t>Создание и обработка комплексного информационного объекта в виде презентации с использованием шаблонов.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t>Планирование презентации и слайда.</w:t>
            </w:r>
          </w:p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t>Создание презентации; вставка изображений.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15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2.11</w:t>
            </w:r>
          </w:p>
        </w:tc>
        <w:tc>
          <w:tcPr>
            <w:tcW w:w="1821" w:type="dxa"/>
            <w:vMerge/>
            <w:vAlign w:val="center"/>
          </w:tcPr>
          <w:p w:rsidR="006D295F" w:rsidRPr="00C01846" w:rsidRDefault="006D295F" w:rsidP="00AC6E87"/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/>
            <w:vAlign w:val="center"/>
          </w:tcPr>
          <w:p w:rsidR="006D295F" w:rsidRPr="00C01846" w:rsidRDefault="006D295F" w:rsidP="006D295F">
            <w:pPr>
              <w:jc w:val="both"/>
            </w:pPr>
          </w:p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Настройка анимации.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778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16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2.12</w:t>
            </w:r>
          </w:p>
        </w:tc>
        <w:tc>
          <w:tcPr>
            <w:tcW w:w="1821" w:type="dxa"/>
            <w:vMerge/>
            <w:vAlign w:val="center"/>
          </w:tcPr>
          <w:p w:rsidR="006D295F" w:rsidRPr="00C01846" w:rsidRDefault="006D295F" w:rsidP="00AC6E87"/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Устное выступление, сопровождаемое презентацией на проекционном экране.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534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11905" w:type="dxa"/>
            <w:gridSpan w:val="7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  <w:r w:rsidRPr="00C01846">
              <w:rPr>
                <w:i/>
              </w:rPr>
              <w:t>Алгоритмы и исполнители (22ч)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17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Алгоритм. Свойства алгоритма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Алгоритм. Свойства алгоритма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rPr>
                <w:color w:val="000000"/>
              </w:rPr>
              <w:t>Понятие и его свойства.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t>Приводить примеры из жизни.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18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3.2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Способы записи алгоритмов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Способы записи алгоритмов; блок-схемы.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rPr>
                <w:color w:val="000000"/>
              </w:rPr>
              <w:t>Способы записи алгоритмов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Записывать алгоритм, выбирая оптимальный способ записи.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19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3.3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Исполнители алгоритмов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Возможность автоматизации деятельности человека.</w:t>
            </w:r>
          </w:p>
          <w:p w:rsidR="006D295F" w:rsidRPr="00C01846" w:rsidRDefault="006D295F" w:rsidP="00AC6E87">
            <w:r w:rsidRPr="00C01846">
              <w:rPr>
                <w:color w:val="000000"/>
              </w:rPr>
              <w:t>Исполнители алгоритмов (назначение, среда, режим работы, система команд). Компьютер как формальный исполнитель алгоритмов (программ).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Понятие, свойства и назначение исполнителя. Области использования. Формализация действия.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t>Приводить примеры из жизни. Описывать режим работы и систему команд исполнителя.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20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3.4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Алгоритмические конструкции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 xml:space="preserve">Алгоритмические конструкции: следование, ветвление, повторение. 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rPr>
                <w:color w:val="000000"/>
              </w:rPr>
              <w:t>типы алгоритмических конструкций: следование, ветвление, цикл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Приводить примеры алгоритмов для различных алгоритмических конструкций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21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3.5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Решения задач «Выбор алгоритмических конструкций»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t>Алгоритмы ветвления и повторения</w:t>
            </w:r>
            <w:r w:rsidRPr="00C01846">
              <w:rPr>
                <w:color w:val="000000"/>
              </w:rPr>
              <w:t>. Разбиение задачи  на подзадачи, вспомогательный алгоритм.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rPr>
                <w:color w:val="000000"/>
              </w:rPr>
              <w:t>понятие вспомогательного алгоритма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Выбирать алгоритмическую структуру для поставленной задачи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22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3.6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6D295F">
            <w:pPr>
              <w:ind w:right="-121"/>
            </w:pPr>
            <w:r w:rsidRPr="00C01846">
              <w:rPr>
                <w:color w:val="000000"/>
              </w:rPr>
              <w:t>Классификация языков программирования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Языки программирования, их классификация.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rPr>
                <w:color w:val="000000"/>
              </w:rPr>
              <w:t>Классификация языков программирования. Назначение и области применения.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/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23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3.7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Алгоритмы работы с величинами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Алгоритмы работы с величинами: типы данных, ввод и вывод данных. Правила представления данных.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 xml:space="preserve">Типы данных. Представление данных. Операции  по работе с величинами. Правила </w:t>
            </w:r>
            <w:r w:rsidRPr="00C01846">
              <w:rPr>
                <w:color w:val="000000"/>
              </w:rPr>
              <w:t>записи арифметического выражения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Определять величины ввода и вывода. Расписывать арифметические выражение по правилам.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24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3.8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Правила записи операторов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 xml:space="preserve">Правила записи основных операторов: ввода, вывода, присваивания, ветвления, цикла. 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rPr>
                <w:color w:val="000000"/>
              </w:rPr>
              <w:t xml:space="preserve">Понятие оператора. Правила записи основных операторов. 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Записывать операторы согласно правилам записи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25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3.9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Правила записи линейной программы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 xml:space="preserve">Правила записи программы. ПР №  Разработка линейного алгоритма (программы) с использованием математических  функций при записи арифметического выражения. 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Структура программы. Правила записи линейной программы.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 xml:space="preserve">Составлять линейную программу. 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26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3.10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Правила записи  программы с ветвлением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Правила записи программы. ПР № . Разработка алгоритма (программы), содержащего оператор ветвления.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rPr>
                <w:color w:val="000000"/>
              </w:rPr>
              <w:t>Правила записи  программы с ветвлением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Составлять программу с ветвлением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27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3.11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Правила записи циклической программы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 xml:space="preserve">Правила записи программы. ПР № . Разработка алгоритма (программы), содержащего оператор цикла. 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rPr>
                <w:color w:val="000000"/>
              </w:rPr>
              <w:t>Правила записи циклической программы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Составлять программу с циклом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28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3.12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Решение задач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t xml:space="preserve">Решение задач на разработку алгоритмов 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Алгоритмические конструкции, правила записи программ.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Составлять программы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29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3.13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Этапы разработки программы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Этапы разработки программы: алгоритмизация — кодирование — отладка — тестирование.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rPr>
                <w:color w:val="000000"/>
              </w:rPr>
              <w:t>Этапы разработки. Назначение каждого этапа.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t>Определять этапы. Приводить примеры.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30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3.14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6D295F">
            <w:pPr>
              <w:tabs>
                <w:tab w:val="num" w:pos="993"/>
              </w:tabs>
            </w:pPr>
            <w:r w:rsidRPr="00C01846">
              <w:t>Функции и процедуры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t xml:space="preserve">Подпрограммы. Программирование функций и процедур. </w:t>
            </w:r>
            <w:r w:rsidRPr="00C01846">
              <w:rPr>
                <w:color w:val="000000"/>
              </w:rPr>
              <w:t>ПР № . Разработка алгоритма (программы), содержащего подпрограмму.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Понятие подпрограммы. Назначение процедур и функций в программировании.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Составлять программы с функциями и процедурами.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31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3.15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6D295F">
            <w:pPr>
              <w:tabs>
                <w:tab w:val="num" w:pos="993"/>
              </w:tabs>
            </w:pPr>
            <w:r w:rsidRPr="00C01846">
              <w:rPr>
                <w:rFonts w:ascii="Arial" w:hAnsi="Arial"/>
              </w:rPr>
              <w:t>Массив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t>Массив. Имя, тип данных, размерность. Заполнение и вывод линейного массива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Массив: понятие, имя, тип данных, размерность, назначение.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Заполнять и выводить линейный массив.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32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3.16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Обработка одномерного массива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ПР № . Разработка алгоритма (программы) по обработке одномерного массива.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Виды обработки данных в массиве.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6D295F">
            <w:pPr>
              <w:tabs>
                <w:tab w:val="num" w:pos="993"/>
              </w:tabs>
            </w:pPr>
            <w:r w:rsidRPr="00C01846">
              <w:t>Составлять программы по обработке одномерного массива.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33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3.17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Решения задач с использованием логических операций.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color w:val="000000"/>
              </w:rPr>
            </w:pPr>
            <w:r w:rsidRPr="00C01846">
              <w:rPr>
                <w:color w:val="000000"/>
              </w:rPr>
              <w:t>ПР № . Разработка алгоритма (программы), требующего для решения поставленной задачи использования логических операций.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Логические операции. Правила записи логических операций.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Составлять программы с логическими операциями.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34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3.18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Обрабатываемые объекты: цепочки символов, числа, списки, деревья.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Обрабатываемые объекты: цепочки символов, числа, списки, деревья.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Понятие и операции</w:t>
            </w:r>
            <w:r w:rsidRPr="00C01846">
              <w:rPr>
                <w:color w:val="000000"/>
              </w:rPr>
              <w:t xml:space="preserve"> обрабатываемых </w:t>
            </w:r>
            <w:r w:rsidRPr="00C01846">
              <w:t xml:space="preserve">объектов. 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</w:t>
            </w:r>
            <w:r w:rsidRPr="00C01846">
              <w:t xml:space="preserve"> 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35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3.19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ind w:right="-112"/>
              <w:jc w:val="both"/>
              <w:rPr>
                <w:color w:val="000000"/>
              </w:rPr>
            </w:pPr>
            <w:r w:rsidRPr="00C01846">
              <w:t>Программирование символьных цепочек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color w:val="000000"/>
              </w:rPr>
            </w:pPr>
            <w:r w:rsidRPr="00C01846">
              <w:t>Программирование символьных цепочек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Правила записи базовых операций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r w:rsidRPr="00C01846">
              <w:t>Составлять программы по обработке символьных величин.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700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36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3.20</w:t>
            </w:r>
          </w:p>
        </w:tc>
        <w:tc>
          <w:tcPr>
            <w:tcW w:w="1821" w:type="dxa"/>
            <w:vMerge w:val="restart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  <w:b/>
              </w:rPr>
            </w:pPr>
            <w:r w:rsidRPr="00C01846">
              <w:rPr>
                <w:b/>
                <w:color w:val="000000"/>
              </w:rPr>
              <w:t>Практикум</w:t>
            </w:r>
            <w:r w:rsidRPr="00C01846">
              <w:rPr>
                <w:rFonts w:ascii="Arial" w:hAnsi="Arial"/>
                <w:b/>
              </w:rPr>
              <w:t xml:space="preserve"> </w:t>
            </w:r>
            <w:r w:rsidRPr="00C01846">
              <w:rPr>
                <w:rFonts w:ascii="Arial" w:hAnsi="Arial"/>
                <w:b/>
                <w:lang w:val="en-US"/>
              </w:rPr>
              <w:t>VI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 w:val="restart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  <w:b/>
              </w:rPr>
            </w:pPr>
            <w:r w:rsidRPr="00C01846">
              <w:rPr>
                <w:b/>
              </w:rPr>
              <w:t>Составление алгоритма  (программы), решающего поставленную задачу</w:t>
            </w:r>
          </w:p>
        </w:tc>
        <w:tc>
          <w:tcPr>
            <w:tcW w:w="3394" w:type="dxa"/>
          </w:tcPr>
          <w:p w:rsidR="006D295F" w:rsidRPr="00C01846" w:rsidRDefault="006D295F" w:rsidP="00AC6E87"/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i/>
              </w:rPr>
            </w:pPr>
            <w:r w:rsidRPr="00C01846">
              <w:rPr>
                <w:i/>
              </w:rPr>
              <w:t>Разработка алгоритма, решающего поставленную задачу с использованием математических функций для записи арифметических выражения, операторов ветвления и цикла.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576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37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3.21</w:t>
            </w:r>
          </w:p>
        </w:tc>
        <w:tc>
          <w:tcPr>
            <w:tcW w:w="1821" w:type="dxa"/>
            <w:vMerge/>
            <w:shd w:val="clear" w:color="auto" w:fill="auto"/>
            <w:vAlign w:val="center"/>
          </w:tcPr>
          <w:p w:rsidR="006D295F" w:rsidRPr="00C01846" w:rsidRDefault="006D295F" w:rsidP="00AC6E87"/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2704" w:type="dxa"/>
            <w:vMerge/>
            <w:vAlign w:val="center"/>
          </w:tcPr>
          <w:p w:rsidR="006D295F" w:rsidRPr="00C01846" w:rsidRDefault="006D295F" w:rsidP="00AC6E87"/>
        </w:tc>
        <w:tc>
          <w:tcPr>
            <w:tcW w:w="3394" w:type="dxa"/>
          </w:tcPr>
          <w:p w:rsidR="006D295F" w:rsidRPr="00C01846" w:rsidRDefault="006D295F" w:rsidP="00AC6E87"/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  <w:i/>
              </w:rPr>
            </w:pPr>
            <w:r w:rsidRPr="00C01846">
              <w:rPr>
                <w:i/>
              </w:rPr>
              <w:t xml:space="preserve"> Разработка алгоритма для решения поставленной задачи с использованием вспомогательных алгоритмов, в том числе по обработке одномерного массива.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38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3.22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6D295F" w:rsidRPr="00C01846" w:rsidRDefault="006D295F" w:rsidP="00AC6E87">
            <w:r w:rsidRPr="00C01846">
              <w:t>Проверочная работа «Алгоритмы и исполнители»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t>Проверка ЗУН</w:t>
            </w:r>
          </w:p>
        </w:tc>
        <w:tc>
          <w:tcPr>
            <w:tcW w:w="3394" w:type="dxa"/>
          </w:tcPr>
          <w:p w:rsidR="006D295F" w:rsidRPr="00C01846" w:rsidRDefault="006D295F" w:rsidP="00AC6E87"/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</w:pP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11905" w:type="dxa"/>
            <w:gridSpan w:val="7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  <w:r w:rsidRPr="00C01846">
              <w:rPr>
                <w:i/>
              </w:rPr>
              <w:t>Моделирование и формализация (8ч)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39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4.1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Формализация. Моделирование.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Формализация описания реальных объектов и процессов, примеры моделирования объектов и процессов, в том числе — компьютерного. Модели, управляемые компьютером.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Понятие объекта, процесса, модели, моделирования.</w:t>
            </w:r>
          </w:p>
        </w:tc>
        <w:tc>
          <w:tcPr>
            <w:tcW w:w="3446" w:type="dxa"/>
            <w:gridSpan w:val="3"/>
          </w:tcPr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t>Приводить примеры моделей для реальных объектов и процессов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40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4.2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Виды моделей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Виды информационных моделей. ПР № . Постановка и проведение эксперимента в виртуальной компьютерной лаборатории.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Виды моделей. Применение и их назначение.</w:t>
            </w:r>
          </w:p>
        </w:tc>
        <w:tc>
          <w:tcPr>
            <w:tcW w:w="3446" w:type="dxa"/>
            <w:gridSpan w:val="3"/>
          </w:tcPr>
          <w:p w:rsidR="006D295F" w:rsidRPr="00C01846" w:rsidRDefault="006D295F" w:rsidP="00AC6E87">
            <w:r w:rsidRPr="00C01846">
              <w:rPr>
                <w:color w:val="000000"/>
              </w:rPr>
              <w:t>проводить компьютерные эксперименты с использованием готовых моделей объектов и процессов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ind w:right="-108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ПР № 38. Построение генеалогического дерева семьи.</w:t>
            </w:r>
          </w:p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41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4.3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Графические модели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Чертежи. Двумерная графика. ПР № . Создание схемы и чертежа в системе автоматизированного проектирования.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Виды графических моделей. Назначение и области применения графических моделей.</w:t>
            </w:r>
          </w:p>
        </w:tc>
        <w:tc>
          <w:tcPr>
            <w:tcW w:w="3446" w:type="dxa"/>
            <w:gridSpan w:val="3"/>
          </w:tcPr>
          <w:p w:rsidR="006D295F" w:rsidRPr="00C01846" w:rsidRDefault="006D295F" w:rsidP="00AC6E87">
            <w:r w:rsidRPr="00C01846">
              <w:rPr>
                <w:color w:val="000000"/>
              </w:rPr>
              <w:t>создавать простейшие модели объектов и процессов в виде изображений и чертежей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42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4.4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Графические модели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Диаграммы, планы, карты.  ПР № . Построение и исследование геоинформационной модели в электронных таблицах или специализированной геоинформационной системе.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Виды графических моделей. Назначение и области применения графических моделей</w:t>
            </w:r>
          </w:p>
        </w:tc>
        <w:tc>
          <w:tcPr>
            <w:tcW w:w="3446" w:type="dxa"/>
            <w:gridSpan w:val="3"/>
          </w:tcPr>
          <w:p w:rsidR="006D295F" w:rsidRPr="00C01846" w:rsidRDefault="006D295F" w:rsidP="00AC6E87">
            <w:r w:rsidRPr="00C01846">
              <w:rPr>
                <w:color w:val="000000"/>
              </w:rPr>
              <w:t>Строить и исследовать простейшие модели объектов и процессов в электронных таблицах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43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4.5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Математические модели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ПР № . Построение и исследование компьютерной модели, реализующей анализ результатов измерений и наблюдений с использованием системы программирования.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Области применения математических моделей. Назначение и области применения математических моделей.</w:t>
            </w:r>
          </w:p>
        </w:tc>
        <w:tc>
          <w:tcPr>
            <w:tcW w:w="3446" w:type="dxa"/>
            <w:gridSpan w:val="3"/>
          </w:tcPr>
          <w:p w:rsidR="006D295F" w:rsidRPr="00C01846" w:rsidRDefault="006D295F" w:rsidP="00AC6E87">
            <w:pPr>
              <w:rPr>
                <w:i/>
              </w:rPr>
            </w:pPr>
            <w:r w:rsidRPr="00C01846">
              <w:rPr>
                <w:i/>
                <w:color w:val="000000"/>
              </w:rPr>
              <w:t>создания простейших моделей объектов и процессов в виде, программ (в том числе — в форме блок-схем)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44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4.6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Табличные модели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Таблица как средство моделирования. ПР № . Построение и исследование компьютерной модели, реализующей анализ результатов измерений и наблюдений с использованием динамических таблиц.</w:t>
            </w:r>
          </w:p>
        </w:tc>
        <w:tc>
          <w:tcPr>
            <w:tcW w:w="3394" w:type="dxa"/>
          </w:tcPr>
          <w:p w:rsidR="006D295F" w:rsidRPr="00C01846" w:rsidRDefault="006D295F" w:rsidP="00AC6E87">
            <w:r w:rsidRPr="00C01846">
              <w:t>Виды табличных моделей. Назначение и области применения табличных моделей</w:t>
            </w:r>
          </w:p>
        </w:tc>
        <w:tc>
          <w:tcPr>
            <w:tcW w:w="3446" w:type="dxa"/>
            <w:gridSpan w:val="3"/>
            <w:vAlign w:val="center"/>
          </w:tcPr>
          <w:p w:rsidR="006D295F" w:rsidRPr="00C01846" w:rsidRDefault="006D295F" w:rsidP="00AC6E87">
            <w:pPr>
              <w:rPr>
                <w:i/>
              </w:rPr>
            </w:pPr>
            <w:r w:rsidRPr="00C01846">
              <w:rPr>
                <w:i/>
                <w:color w:val="000000"/>
              </w:rPr>
              <w:t>создания простейших моделей объектов и процессов в виде динамических (электронных) таблиц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456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45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4.7</w:t>
            </w:r>
          </w:p>
        </w:tc>
        <w:tc>
          <w:tcPr>
            <w:tcW w:w="1821" w:type="dxa"/>
            <w:vMerge w:val="restart"/>
            <w:shd w:val="clear" w:color="auto" w:fill="auto"/>
            <w:vAlign w:val="center"/>
          </w:tcPr>
          <w:p w:rsidR="006D295F" w:rsidRPr="00C01846" w:rsidRDefault="006D295F" w:rsidP="00AC6E87">
            <w:pPr>
              <w:rPr>
                <w:b/>
              </w:rPr>
            </w:pPr>
            <w:r w:rsidRPr="00C01846">
              <w:rPr>
                <w:b/>
                <w:color w:val="000000"/>
              </w:rPr>
              <w:t xml:space="preserve">Практикум: </w:t>
            </w:r>
            <w:r w:rsidRPr="00C01846">
              <w:rPr>
                <w:b/>
                <w:color w:val="000000"/>
              </w:rPr>
              <w:lastRenderedPageBreak/>
              <w:t xml:space="preserve">работа </w:t>
            </w:r>
            <w:r w:rsidRPr="00C01846">
              <w:rPr>
                <w:b/>
                <w:color w:val="000000"/>
                <w:lang w:val="en-US"/>
              </w:rPr>
              <w:t>VII</w:t>
            </w:r>
            <w:r w:rsidRPr="00C01846">
              <w:rPr>
                <w:b/>
                <w:color w:val="000000"/>
              </w:rPr>
              <w:t>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lastRenderedPageBreak/>
              <w:t>П</w:t>
            </w:r>
          </w:p>
        </w:tc>
        <w:tc>
          <w:tcPr>
            <w:tcW w:w="2704" w:type="dxa"/>
            <w:vMerge w:val="restart"/>
            <w:shd w:val="clear" w:color="auto" w:fill="auto"/>
            <w:vAlign w:val="center"/>
          </w:tcPr>
          <w:p w:rsidR="006D295F" w:rsidRPr="00C01846" w:rsidRDefault="006D295F" w:rsidP="00AC6E87">
            <w:pPr>
              <w:rPr>
                <w:b/>
              </w:rPr>
            </w:pPr>
            <w:r w:rsidRPr="00C01846">
              <w:rPr>
                <w:b/>
                <w:color w:val="000000"/>
              </w:rPr>
              <w:t>Работа с моделями</w:t>
            </w:r>
          </w:p>
        </w:tc>
        <w:tc>
          <w:tcPr>
            <w:tcW w:w="3394" w:type="dxa"/>
          </w:tcPr>
          <w:p w:rsidR="006D295F" w:rsidRPr="00C01846" w:rsidRDefault="006D295F" w:rsidP="00AC6E87"/>
        </w:tc>
        <w:tc>
          <w:tcPr>
            <w:tcW w:w="3446" w:type="dxa"/>
            <w:gridSpan w:val="3"/>
            <w:vMerge w:val="restart"/>
            <w:vAlign w:val="center"/>
          </w:tcPr>
          <w:p w:rsidR="006D295F" w:rsidRPr="00C01846" w:rsidRDefault="006D295F" w:rsidP="00AC6E87">
            <w:pPr>
              <w:rPr>
                <w:i/>
              </w:rPr>
            </w:pPr>
            <w:r w:rsidRPr="00C01846">
              <w:rPr>
                <w:i/>
                <w:color w:val="000000"/>
              </w:rPr>
              <w:t xml:space="preserve">создания информационных </w:t>
            </w:r>
            <w:r w:rsidRPr="00C01846">
              <w:rPr>
                <w:i/>
                <w:color w:val="000000"/>
              </w:rPr>
              <w:lastRenderedPageBreak/>
              <w:t>объектов, в том числе для оформления результатов учебной работы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534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46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4.8</w:t>
            </w:r>
          </w:p>
        </w:tc>
        <w:tc>
          <w:tcPr>
            <w:tcW w:w="1821" w:type="dxa"/>
            <w:vMerge/>
            <w:shd w:val="clear" w:color="auto" w:fill="auto"/>
            <w:vAlign w:val="center"/>
          </w:tcPr>
          <w:p w:rsidR="006D295F" w:rsidRPr="00C01846" w:rsidRDefault="006D295F" w:rsidP="00AC6E87"/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/>
            <w:shd w:val="clear" w:color="auto" w:fill="auto"/>
            <w:vAlign w:val="center"/>
          </w:tcPr>
          <w:p w:rsidR="006D295F" w:rsidRPr="00C01846" w:rsidRDefault="006D295F" w:rsidP="00AC6E87"/>
        </w:tc>
        <w:tc>
          <w:tcPr>
            <w:tcW w:w="3394" w:type="dxa"/>
          </w:tcPr>
          <w:p w:rsidR="006D295F" w:rsidRPr="00C01846" w:rsidRDefault="006D295F" w:rsidP="00AC6E87"/>
        </w:tc>
        <w:tc>
          <w:tcPr>
            <w:tcW w:w="3446" w:type="dxa"/>
            <w:gridSpan w:val="3"/>
            <w:vMerge/>
            <w:vAlign w:val="center"/>
          </w:tcPr>
          <w:p w:rsidR="006D295F" w:rsidRPr="00C01846" w:rsidRDefault="006D295F" w:rsidP="00AC6E87"/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528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11905" w:type="dxa"/>
            <w:gridSpan w:val="7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  <w:r w:rsidRPr="00C01846">
              <w:rPr>
                <w:i/>
              </w:rPr>
              <w:t>Хранение, поиск и сортировка информации (4ч)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47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5.1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Базы данных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Табличные базы данных: основные понятия, типы данных, системы управления базами данных и принципы работы с ними. Ввод и редактирование записей.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Понятие БД,  СУБД - элементы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  <w:i/>
              </w:rPr>
            </w:pPr>
            <w:r w:rsidRPr="00C01846">
              <w:rPr>
                <w:i/>
                <w:color w:val="000000"/>
              </w:rPr>
              <w:t>создавать записи в базе данных;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48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5.2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Поиск информации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Условия поиска информации; логические значения, операции, выражения. Поиск и удаление данных. ПР № . Поиск записей в готовой базе данных.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Способы поиска. Логические значения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  <w:i/>
              </w:rPr>
            </w:pPr>
            <w:r w:rsidRPr="00C01846">
              <w:rPr>
                <w:i/>
                <w:color w:val="000000"/>
              </w:rPr>
              <w:t>искать информацию с применением правил поиска (построения запросов) в базах данных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1068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49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5.3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Сортировка данных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Сортировка данных. ПР № . Сортировка записей в готовой базе данных.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Типы сортировки данных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t>Сортировать данные в готовой БД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1253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50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5.4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i/>
                <w:color w:val="000000"/>
              </w:rPr>
              <w:t xml:space="preserve">Практикум: работа </w:t>
            </w:r>
            <w:r w:rsidRPr="00C01846">
              <w:rPr>
                <w:i/>
                <w:color w:val="000000"/>
                <w:lang w:val="en-US"/>
              </w:rPr>
              <w:t>VII</w:t>
            </w:r>
            <w:r w:rsidRPr="00C01846">
              <w:rPr>
                <w:i/>
                <w:color w:val="000000"/>
              </w:rPr>
              <w:t>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pPr>
              <w:rPr>
                <w:b/>
              </w:rPr>
            </w:pPr>
            <w:r w:rsidRPr="00C01846">
              <w:rPr>
                <w:b/>
              </w:rPr>
              <w:t>Работа с учебной базой данных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  <w:i/>
              </w:rPr>
            </w:pPr>
            <w:r w:rsidRPr="00C01846">
              <w:rPr>
                <w:i/>
              </w:rPr>
              <w:t>Осуществлять поиск необходимой информации. Вводить данные и обрабатывать запросы.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11905" w:type="dxa"/>
            <w:gridSpan w:val="7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  <w:r w:rsidRPr="00C01846">
              <w:rPr>
                <w:i/>
              </w:rPr>
              <w:t>Компьютерные коммуникации (12ч)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51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6.1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Передача информации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jc w:val="both"/>
            </w:pPr>
            <w:r w:rsidRPr="00C01846">
              <w:rPr>
                <w:color w:val="000000"/>
              </w:rPr>
              <w:t>Процесс передачи информации, источник и приемник информации, сигнал, кодирование и декодирование, скорость передачи информации. Локальные и глобальные компьютерные сети.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pPr>
              <w:rPr>
                <w:i/>
              </w:rPr>
            </w:pPr>
            <w:r w:rsidRPr="00C01846">
              <w:rPr>
                <w:i/>
                <w:color w:val="000000"/>
              </w:rPr>
              <w:t>назначение и функции используемых информационных и коммуникационных технологий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t>Различать типы сетей, по основным параметрам. Рассчитывать скорость передачи информации при процессе передачи информации.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52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6.2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Информационные ресурсы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jc w:val="both"/>
            </w:pPr>
            <w:r w:rsidRPr="00C01846">
              <w:rPr>
                <w:color w:val="000000"/>
              </w:rPr>
              <w:t>Информационные ресурсы и сервисы компьютерных сетей: Всемирная паутина ПР № . Путешествие по Всемирной паутине.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 xml:space="preserve">Понятие </w:t>
            </w:r>
            <w:r w:rsidRPr="00C01846">
              <w:rPr>
                <w:color w:val="000000"/>
              </w:rPr>
              <w:t xml:space="preserve">информационного ресурса. </w:t>
            </w:r>
            <w:r w:rsidRPr="00C01846">
              <w:t>Основные принципы работы во всемирной паутине.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Осуществлять путешествие по Всемирной паутине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53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6.3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Интерактивное общение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Интерактивное общение. ПР № . Участие в коллективном взаимодействии: форум, телеконференция, чат.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Понятие</w:t>
            </w:r>
            <w:r w:rsidRPr="00C01846">
              <w:rPr>
                <w:color w:val="000000"/>
              </w:rPr>
              <w:t xml:space="preserve"> интерактивного общения. Правила поведение в коллективном взаимодействии: форуме, телеконференции, чате.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Участие в коллективном взаимодействии: форум, телеконференция, чат.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54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6.4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Электронная почта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rPr>
                <w:color w:val="000000"/>
              </w:rPr>
              <w:t>Электронная почта как средство связи, правила переписки, приложения к письмам. ПР № . Регистрация почтового ящика электронной почты, создание и отправка сообщения.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rPr>
                <w:color w:val="000000"/>
              </w:rPr>
              <w:t xml:space="preserve">Правила переписки, приложения к письмам 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Регистрировать почтовый ящик электронной почты, создавать, получать и отправлять сообщения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55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6.5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Поиск информации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jc w:val="both"/>
            </w:pPr>
            <w:r w:rsidRPr="00C01846">
              <w:rPr>
                <w:color w:val="000000"/>
              </w:rPr>
              <w:t>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rPr>
                <w:color w:val="000000"/>
              </w:rPr>
              <w:t>Правила поиска информации в различных источниках.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pPr>
              <w:rPr>
                <w:i/>
              </w:rPr>
            </w:pPr>
            <w:r w:rsidRPr="00C01846">
              <w:rPr>
                <w:i/>
                <w:color w:val="000000"/>
              </w:rPr>
              <w:t>искать информацию с применением правил поиска (построения запросов) компьютерных сетях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2360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56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6.6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Файловые архивы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Файловые архивы, архивирование и разархивирование.</w:t>
            </w:r>
            <w:r w:rsidRPr="00C01846">
              <w:rPr>
                <w:rFonts w:ascii="Arial" w:hAnsi="Arial"/>
              </w:rPr>
              <w:t xml:space="preserve"> ПР № </w:t>
            </w:r>
            <w:r w:rsidRPr="00C01846">
              <w:rPr>
                <w:color w:val="000000"/>
              </w:rPr>
              <w:t>. Создание архива файлов и раскрытие архива с использованием программы-архиватора. ПР № . Загрузка файла из файлового архива.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Понятие</w:t>
            </w:r>
            <w:r w:rsidRPr="00C01846">
              <w:rPr>
                <w:color w:val="000000"/>
              </w:rPr>
              <w:t xml:space="preserve"> файлового архива. Правила работы с программами архиваторами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Создавать архивы файлов и раскрывать архив с использованием программы-архиватора. Загружать файлы из файлового архива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2972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57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6.7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Поиск информации по ключевым словам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ПР № . Поиск документа с использованием системы каталогов и путем ввода ключевых слов. ПР №</w:t>
            </w:r>
            <w:r w:rsidRPr="00C01846">
              <w:t xml:space="preserve"> .</w:t>
            </w:r>
            <w:r w:rsidRPr="00C01846">
              <w:rPr>
                <w:color w:val="000000"/>
              </w:rPr>
              <w:t xml:space="preserve"> Сохранение для индивидуального использования информационных объектов из глобальных компьютерных сетей (Интернет) и ссылок на них.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rPr>
                <w:color w:val="000000"/>
              </w:rPr>
              <w:t>Правила поиска информации по ключевым словам.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tabs>
                <w:tab w:val="num" w:pos="993"/>
              </w:tabs>
              <w:rPr>
                <w:rFonts w:ascii="Arial" w:hAnsi="Arial"/>
              </w:rPr>
            </w:pPr>
            <w:r w:rsidRPr="00C01846">
              <w:rPr>
                <w:color w:val="000000"/>
              </w:rPr>
              <w:t>Сохранять для индивидуального использования информационные объекты из глобальной компьютерной сети (Интернет) и ссылки на них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1858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58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6.8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rPr>
                <w:lang w:val="en-US"/>
              </w:rPr>
              <w:t>Wed</w:t>
            </w:r>
            <w:r w:rsidRPr="00C01846">
              <w:t>-технологии Язык гипертекстовой разметки документов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Т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t xml:space="preserve">Гипертекст. Основные технологии </w:t>
            </w:r>
            <w:r w:rsidRPr="00C01846">
              <w:rPr>
                <w:lang w:val="en-US"/>
              </w:rPr>
              <w:t>World</w:t>
            </w:r>
            <w:r w:rsidRPr="00C01846">
              <w:t xml:space="preserve"> </w:t>
            </w:r>
            <w:r w:rsidRPr="00C01846">
              <w:rPr>
                <w:lang w:val="en-US"/>
              </w:rPr>
              <w:t>Wide</w:t>
            </w:r>
            <w:r w:rsidRPr="00C01846">
              <w:t xml:space="preserve"> </w:t>
            </w:r>
            <w:r w:rsidRPr="00C01846">
              <w:rPr>
                <w:lang w:val="en-US"/>
              </w:rPr>
              <w:t>Web</w:t>
            </w:r>
            <w:r w:rsidRPr="00C01846">
              <w:t xml:space="preserve">. Основные понятия языка </w:t>
            </w:r>
            <w:r w:rsidRPr="00C01846">
              <w:rPr>
                <w:lang w:val="en-US"/>
              </w:rPr>
              <w:t>HTML</w:t>
            </w:r>
            <w:r w:rsidRPr="00C01846">
              <w:t>. Использование цветов. Форматирование текста.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 xml:space="preserve">Основные понятия гипертекста, технологии </w:t>
            </w:r>
            <w:r w:rsidRPr="00C01846">
              <w:rPr>
                <w:lang w:val="en-US"/>
              </w:rPr>
              <w:t>World</w:t>
            </w:r>
            <w:r w:rsidRPr="00C01846">
              <w:t xml:space="preserve"> </w:t>
            </w:r>
            <w:r w:rsidRPr="00C01846">
              <w:rPr>
                <w:lang w:val="en-US"/>
              </w:rPr>
              <w:t>Wide</w:t>
            </w:r>
            <w:r w:rsidRPr="00C01846">
              <w:t xml:space="preserve"> </w:t>
            </w:r>
            <w:r w:rsidRPr="00C01846">
              <w:rPr>
                <w:lang w:val="en-US"/>
              </w:rPr>
              <w:t>Web</w:t>
            </w:r>
            <w:r w:rsidRPr="00C01846">
              <w:t xml:space="preserve">. Основные понятия языка </w:t>
            </w:r>
            <w:r w:rsidRPr="00C01846">
              <w:rPr>
                <w:lang w:val="en-US"/>
              </w:rPr>
              <w:t>HTML</w:t>
            </w:r>
            <w:r w:rsidRPr="00C01846">
              <w:t>. Знать элементы форматирования гипертекстового документа.</w:t>
            </w:r>
          </w:p>
        </w:tc>
        <w:tc>
          <w:tcPr>
            <w:tcW w:w="3427" w:type="dxa"/>
            <w:gridSpan w:val="2"/>
          </w:tcPr>
          <w:p w:rsidR="006D295F" w:rsidRPr="00C01846" w:rsidRDefault="006D295F" w:rsidP="00AC6E87">
            <w:r w:rsidRPr="00C01846">
              <w:t>Используя язык гипертекстовой разметки документа форматировать текст, используя цветовые схемы.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1295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59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6.9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Язык гипертекстовой разметки документов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t xml:space="preserve">Основные понятия языка </w:t>
            </w:r>
            <w:r w:rsidRPr="00C01846">
              <w:rPr>
                <w:lang w:val="en-US"/>
              </w:rPr>
              <w:t>HTML</w:t>
            </w:r>
            <w:r w:rsidRPr="00C01846">
              <w:t>. Вставка изображений.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Знать элементы внедрения изображений в гипертекстовый документ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t>Внедрять изображения в гипертекстовый документ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60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6.10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 xml:space="preserve">Создание </w:t>
            </w:r>
            <w:r w:rsidRPr="00C01846">
              <w:rPr>
                <w:lang w:val="en-US"/>
              </w:rPr>
              <w:t>web</w:t>
            </w:r>
            <w:r w:rsidRPr="00C01846">
              <w:rPr>
                <w:color w:val="000000"/>
              </w:rPr>
              <w:t>-странички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 xml:space="preserve">ПР №  . Создание комплексного информационного объекта в виде </w:t>
            </w:r>
            <w:r w:rsidRPr="00C01846">
              <w:rPr>
                <w:color w:val="000000"/>
                <w:lang w:val="en-US"/>
              </w:rPr>
              <w:t>web</w:t>
            </w:r>
            <w:r w:rsidRPr="00C01846">
              <w:rPr>
                <w:color w:val="000000"/>
              </w:rPr>
              <w:t>-странички, включающей графические объекты с использованием шаблонов.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t xml:space="preserve">Создавать </w:t>
            </w:r>
            <w:r w:rsidRPr="00C01846">
              <w:rPr>
                <w:color w:val="000000"/>
              </w:rPr>
              <w:t xml:space="preserve">комплексный информационный объект в виде </w:t>
            </w:r>
            <w:r w:rsidRPr="00C01846">
              <w:rPr>
                <w:color w:val="000000"/>
                <w:lang w:val="en-US"/>
              </w:rPr>
              <w:t>web</w:t>
            </w:r>
            <w:r w:rsidRPr="00C01846">
              <w:rPr>
                <w:color w:val="000000"/>
              </w:rPr>
              <w:t>-странички, включающей графические объекты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61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6.11</w:t>
            </w:r>
          </w:p>
        </w:tc>
        <w:tc>
          <w:tcPr>
            <w:tcW w:w="1821" w:type="dxa"/>
            <w:vMerge w:val="restart"/>
            <w:vAlign w:val="center"/>
          </w:tcPr>
          <w:p w:rsidR="006D295F" w:rsidRPr="00C01846" w:rsidRDefault="006D295F" w:rsidP="00AC6E87">
            <w:pPr>
              <w:rPr>
                <w:b/>
              </w:rPr>
            </w:pPr>
            <w:r w:rsidRPr="00C01846">
              <w:rPr>
                <w:b/>
                <w:i/>
              </w:rPr>
              <w:t xml:space="preserve">Практикум: работа </w:t>
            </w:r>
            <w:r w:rsidRPr="00C01846">
              <w:rPr>
                <w:b/>
                <w:i/>
                <w:lang w:val="en-US"/>
              </w:rPr>
              <w:t>IX</w:t>
            </w:r>
            <w:r w:rsidRPr="00C01846">
              <w:rPr>
                <w:b/>
                <w:i/>
              </w:rPr>
              <w:t>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 w:val="restart"/>
            <w:vAlign w:val="center"/>
          </w:tcPr>
          <w:p w:rsidR="006D295F" w:rsidRPr="00C01846" w:rsidRDefault="006D295F" w:rsidP="00AC6E87">
            <w:r w:rsidRPr="00C01846">
              <w:rPr>
                <w:b/>
                <w:color w:val="000000"/>
              </w:rPr>
              <w:t>Создани</w:t>
            </w:r>
            <w:r w:rsidRPr="00C01846">
              <w:rPr>
                <w:b/>
              </w:rPr>
              <w:t xml:space="preserve">е и обработка комплексного информационного объекта в виде веб-страницы </w:t>
            </w:r>
            <w:r w:rsidRPr="00C01846">
              <w:rPr>
                <w:b/>
                <w:color w:val="000000"/>
              </w:rPr>
              <w:t>(веб-сайта) с использованием шаблонов.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Планировать веб-страницы (веб-сайта). Находить необходимую информацию.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62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6.12</w:t>
            </w:r>
          </w:p>
        </w:tc>
        <w:tc>
          <w:tcPr>
            <w:tcW w:w="1821" w:type="dxa"/>
            <w:vMerge/>
            <w:vAlign w:val="center"/>
          </w:tcPr>
          <w:p w:rsidR="006D295F" w:rsidRPr="00C01846" w:rsidRDefault="006D295F" w:rsidP="00AC6E87"/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rPr>
                <w:color w:val="000000"/>
              </w:rPr>
              <w:t>Вводить и форматировать текст, включая в документ таблицы, графики, изображения и используя ссылки (гипертекста).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360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11905" w:type="dxa"/>
            <w:gridSpan w:val="7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  <w:r w:rsidRPr="00C01846">
              <w:rPr>
                <w:i/>
              </w:rPr>
              <w:t>Информатизация общества (2ч)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 xml:space="preserve"> 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7.1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Информационные ресурсы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t xml:space="preserve">Организация информации в среде коллективного использования информационных ресурсов. </w:t>
            </w:r>
          </w:p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t>ПР№ . Оценка скорости передачи и обработки информационных объектов, стоимости информационных продуктов и услуг связи.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Принципы организации групповой работы над документом.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i/>
              </w:rPr>
            </w:pPr>
            <w:r w:rsidRPr="00C01846">
              <w:rPr>
                <w:i/>
                <w:color w:val="000000"/>
              </w:rPr>
              <w:t>организовывать индивидуальное информационное пространство, создавать личные коллекции информационных объектов; передавать информацию по телекоммуникационным каналам в учебной и личной переписке, использовать информационные ресурсы об</w:t>
            </w:r>
            <w:r w:rsidRPr="00C01846">
              <w:rPr>
                <w:i/>
              </w:rPr>
              <w:t>щ</w:t>
            </w:r>
            <w:r w:rsidRPr="00C01846">
              <w:rPr>
                <w:i/>
                <w:color w:val="000000"/>
              </w:rPr>
              <w:t>ества с соблюдением соответствующих правовых и этических норм.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2719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64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7.2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Информационная безопасность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К</w:t>
            </w:r>
          </w:p>
        </w:tc>
        <w:tc>
          <w:tcPr>
            <w:tcW w:w="2704" w:type="dxa"/>
            <w:vAlign w:val="center"/>
          </w:tcPr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t>Информационные ресурсы общества, образовательные информационные ресурсы.</w:t>
            </w:r>
          </w:p>
          <w:p w:rsidR="006D295F" w:rsidRPr="00C01846" w:rsidRDefault="006D295F" w:rsidP="006D295F">
            <w:pPr>
              <w:shd w:val="clear" w:color="auto" w:fill="FFFFFF"/>
              <w:jc w:val="both"/>
            </w:pPr>
            <w:r w:rsidRPr="00C01846">
              <w:t xml:space="preserve">Этика и право при создании и использовании информации. ПР№ </w:t>
            </w:r>
          </w:p>
          <w:p w:rsidR="006D295F" w:rsidRPr="00C01846" w:rsidRDefault="006D295F" w:rsidP="006D295F">
            <w:pPr>
              <w:shd w:val="clear" w:color="auto" w:fill="FFFFFF"/>
              <w:jc w:val="both"/>
              <w:rPr>
                <w:rFonts w:ascii="Arial" w:hAnsi="Arial"/>
              </w:rPr>
            </w:pPr>
            <w:r w:rsidRPr="00C01846">
              <w:t xml:space="preserve"> Защита информации от компьютерных вирусов. ПР№ . Установка лицензионной, условно бесплатной и свободно распространяемой программы.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>
            <w:r w:rsidRPr="00C01846">
              <w:t>Информационная безопасность. Правовая охрана информационных ресурсов.</w:t>
            </w:r>
          </w:p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pPr>
              <w:rPr>
                <w:i/>
              </w:rPr>
            </w:pPr>
            <w:r w:rsidRPr="00C01846">
              <w:rPr>
                <w:i/>
                <w:color w:val="000000"/>
              </w:rPr>
              <w:t>следовать требованиям техники безопасности, гигиены, эргономики и ресурсос</w:t>
            </w:r>
            <w:r w:rsidRPr="00C01846">
              <w:rPr>
                <w:i/>
              </w:rPr>
              <w:t>б</w:t>
            </w:r>
            <w:r w:rsidRPr="00C01846">
              <w:rPr>
                <w:i/>
                <w:color w:val="000000"/>
              </w:rPr>
              <w:t>ережения при работе со средствами информационных и коммуникационных технологий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636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11905" w:type="dxa"/>
            <w:gridSpan w:val="7"/>
            <w:vAlign w:val="center"/>
          </w:tcPr>
          <w:p w:rsidR="006D295F" w:rsidRPr="00C01846" w:rsidRDefault="006D295F" w:rsidP="006D295F">
            <w:pPr>
              <w:jc w:val="center"/>
              <w:rPr>
                <w:i/>
              </w:rPr>
            </w:pPr>
            <w:r w:rsidRPr="00C01846">
              <w:rPr>
                <w:i/>
              </w:rPr>
              <w:t>Резерв, итоговый контроль (6ч)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65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8.1</w:t>
            </w:r>
          </w:p>
        </w:tc>
        <w:tc>
          <w:tcPr>
            <w:tcW w:w="1821" w:type="dxa"/>
            <w:vMerge w:val="restart"/>
            <w:vAlign w:val="center"/>
          </w:tcPr>
          <w:p w:rsidR="006D295F" w:rsidRPr="00C01846" w:rsidRDefault="006D295F" w:rsidP="00AC6E87">
            <w:pPr>
              <w:rPr>
                <w:b/>
              </w:rPr>
            </w:pPr>
            <w:r w:rsidRPr="00C01846">
              <w:rPr>
                <w:b/>
                <w:i/>
              </w:rPr>
              <w:t xml:space="preserve">Практикум: работа </w:t>
            </w:r>
            <w:r w:rsidRPr="00C01846">
              <w:rPr>
                <w:b/>
                <w:i/>
                <w:lang w:val="en-US"/>
              </w:rPr>
              <w:t>X</w:t>
            </w:r>
            <w:r w:rsidRPr="00C01846">
              <w:rPr>
                <w:b/>
                <w:i/>
              </w:rPr>
              <w:t>.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 w:val="restart"/>
            <w:vAlign w:val="center"/>
          </w:tcPr>
          <w:p w:rsidR="006D295F" w:rsidRPr="00C01846" w:rsidRDefault="006D295F" w:rsidP="00AC6E87">
            <w:r w:rsidRPr="00C01846">
              <w:rPr>
                <w:b/>
                <w:color w:val="000000"/>
              </w:rPr>
              <w:t>Организация группового информационного пространства для решения коллективной задачи.</w:t>
            </w:r>
          </w:p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pPr>
              <w:rPr>
                <w:i/>
              </w:rPr>
            </w:pPr>
            <w:r w:rsidRPr="00C01846">
              <w:rPr>
                <w:i/>
                <w:color w:val="000000"/>
              </w:rPr>
              <w:t>Планировать занятие по организации коллективной работы над документом, используя электронную почту.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1139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66</w:t>
            </w:r>
          </w:p>
        </w:tc>
        <w:tc>
          <w:tcPr>
            <w:tcW w:w="542" w:type="dxa"/>
            <w:vMerge w:val="restart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8.2</w:t>
            </w:r>
          </w:p>
          <w:p w:rsidR="006D295F" w:rsidRPr="00C01846" w:rsidRDefault="006D295F" w:rsidP="006D295F">
            <w:pPr>
              <w:jc w:val="center"/>
            </w:pPr>
          </w:p>
        </w:tc>
        <w:tc>
          <w:tcPr>
            <w:tcW w:w="1821" w:type="dxa"/>
            <w:vMerge/>
            <w:vAlign w:val="center"/>
          </w:tcPr>
          <w:p w:rsidR="006D295F" w:rsidRPr="00C01846" w:rsidRDefault="006D295F" w:rsidP="00AC6E87"/>
        </w:tc>
        <w:tc>
          <w:tcPr>
            <w:tcW w:w="540" w:type="dxa"/>
            <w:vMerge w:val="restart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  <w:vMerge w:val="restart"/>
          </w:tcPr>
          <w:p w:rsidR="006D295F" w:rsidRPr="00C01846" w:rsidRDefault="006D295F" w:rsidP="00AC6E87"/>
        </w:tc>
        <w:tc>
          <w:tcPr>
            <w:tcW w:w="3427" w:type="dxa"/>
            <w:gridSpan w:val="2"/>
            <w:vMerge w:val="restart"/>
            <w:vAlign w:val="center"/>
          </w:tcPr>
          <w:p w:rsidR="006D295F" w:rsidRPr="00C01846" w:rsidRDefault="006D295F" w:rsidP="00AC6E87">
            <w:pPr>
              <w:rPr>
                <w:i/>
              </w:rPr>
            </w:pPr>
            <w:r w:rsidRPr="00C01846">
              <w:rPr>
                <w:i/>
                <w:color w:val="000000"/>
              </w:rPr>
              <w:t xml:space="preserve">Сохранять для индивидуального и коллективного использования информационные объекты из </w:t>
            </w:r>
            <w:r w:rsidRPr="00C01846">
              <w:rPr>
                <w:i/>
                <w:color w:val="000000"/>
              </w:rPr>
              <w:lastRenderedPageBreak/>
              <w:t xml:space="preserve">глобальных компьютерных сетей и ссылки на них. </w:t>
            </w:r>
          </w:p>
          <w:p w:rsidR="006D295F" w:rsidRPr="00C01846" w:rsidRDefault="006D295F" w:rsidP="00AC6E87">
            <w:pPr>
              <w:rPr>
                <w:i/>
              </w:rPr>
            </w:pPr>
            <w:r w:rsidRPr="00C01846">
              <w:rPr>
                <w:i/>
                <w:color w:val="000000"/>
              </w:rPr>
              <w:t>Защищать информацию от компьютерных вирусов, работать с антивирусными программами. Использовать правило ограничения доступа для обеспечения защиты от компьютерных вирусов.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</w:p>
        </w:tc>
        <w:tc>
          <w:tcPr>
            <w:tcW w:w="542" w:type="dxa"/>
            <w:vMerge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1821" w:type="dxa"/>
            <w:vMerge/>
            <w:vAlign w:val="center"/>
          </w:tcPr>
          <w:p w:rsidR="006D295F" w:rsidRPr="00C01846" w:rsidRDefault="006D295F" w:rsidP="00AC6E87"/>
        </w:tc>
        <w:tc>
          <w:tcPr>
            <w:tcW w:w="540" w:type="dxa"/>
            <w:vMerge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2704" w:type="dxa"/>
            <w:vMerge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  <w:vMerge/>
          </w:tcPr>
          <w:p w:rsidR="006D295F" w:rsidRPr="00C01846" w:rsidRDefault="006D295F" w:rsidP="00AC6E87"/>
        </w:tc>
        <w:tc>
          <w:tcPr>
            <w:tcW w:w="3427" w:type="dxa"/>
            <w:gridSpan w:val="2"/>
            <w:vMerge/>
            <w:vAlign w:val="center"/>
          </w:tcPr>
          <w:p w:rsidR="006D295F" w:rsidRPr="00C01846" w:rsidRDefault="006D295F" w:rsidP="00AC6E87">
            <w:pPr>
              <w:rPr>
                <w:i/>
              </w:rPr>
            </w:pP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lastRenderedPageBreak/>
              <w:t>67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8.3</w:t>
            </w:r>
          </w:p>
        </w:tc>
        <w:tc>
          <w:tcPr>
            <w:tcW w:w="1821" w:type="dxa"/>
            <w:vMerge/>
            <w:vAlign w:val="center"/>
          </w:tcPr>
          <w:p w:rsidR="006D295F" w:rsidRPr="00C01846" w:rsidRDefault="006D295F" w:rsidP="00AC6E87"/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П</w:t>
            </w:r>
          </w:p>
        </w:tc>
        <w:tc>
          <w:tcPr>
            <w:tcW w:w="2704" w:type="dxa"/>
            <w:vMerge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>
            <w:r w:rsidRPr="00C01846">
              <w:t>Представление группового проекта</w:t>
            </w:r>
          </w:p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  <w:tr w:rsidR="006D295F" w:rsidRPr="00C01846" w:rsidTr="00926F12">
        <w:trPr>
          <w:cantSplit/>
          <w:trHeight w:val="680"/>
        </w:trPr>
        <w:tc>
          <w:tcPr>
            <w:tcW w:w="513" w:type="dxa"/>
            <w:vAlign w:val="bottom"/>
          </w:tcPr>
          <w:p w:rsidR="006D295F" w:rsidRPr="00C01846" w:rsidRDefault="006D295F" w:rsidP="006D295F">
            <w:pPr>
              <w:jc w:val="right"/>
            </w:pPr>
            <w:r w:rsidRPr="00C01846">
              <w:t>68</w:t>
            </w:r>
          </w:p>
        </w:tc>
        <w:tc>
          <w:tcPr>
            <w:tcW w:w="542" w:type="dxa"/>
            <w:vAlign w:val="center"/>
          </w:tcPr>
          <w:p w:rsidR="006D295F" w:rsidRPr="00C01846" w:rsidRDefault="006D295F" w:rsidP="006D295F">
            <w:pPr>
              <w:jc w:val="center"/>
            </w:pPr>
            <w:r w:rsidRPr="00C01846">
              <w:t>8.4</w:t>
            </w:r>
          </w:p>
        </w:tc>
        <w:tc>
          <w:tcPr>
            <w:tcW w:w="1821" w:type="dxa"/>
            <w:vAlign w:val="center"/>
          </w:tcPr>
          <w:p w:rsidR="006D295F" w:rsidRPr="00C01846" w:rsidRDefault="006D295F" w:rsidP="00AC6E87">
            <w:r w:rsidRPr="00C01846">
              <w:t>Итоговое</w:t>
            </w:r>
            <w:r w:rsidRPr="00C01846">
              <w:rPr>
                <w:lang w:val="en-US"/>
              </w:rPr>
              <w:t xml:space="preserve"> </w:t>
            </w:r>
            <w:r w:rsidRPr="00C01846">
              <w:t>тестирование</w:t>
            </w:r>
          </w:p>
        </w:tc>
        <w:tc>
          <w:tcPr>
            <w:tcW w:w="540" w:type="dxa"/>
            <w:vAlign w:val="center"/>
          </w:tcPr>
          <w:p w:rsidR="006D295F" w:rsidRPr="00C01846" w:rsidRDefault="006D295F" w:rsidP="006D295F">
            <w:pPr>
              <w:jc w:val="center"/>
            </w:pPr>
          </w:p>
        </w:tc>
        <w:tc>
          <w:tcPr>
            <w:tcW w:w="2704" w:type="dxa"/>
            <w:vAlign w:val="center"/>
          </w:tcPr>
          <w:p w:rsidR="006D295F" w:rsidRPr="00C01846" w:rsidRDefault="006D295F" w:rsidP="00AC6E87"/>
        </w:tc>
        <w:tc>
          <w:tcPr>
            <w:tcW w:w="3413" w:type="dxa"/>
            <w:gridSpan w:val="2"/>
          </w:tcPr>
          <w:p w:rsidR="006D295F" w:rsidRPr="00C01846" w:rsidRDefault="006D295F" w:rsidP="00AC6E87"/>
        </w:tc>
        <w:tc>
          <w:tcPr>
            <w:tcW w:w="3427" w:type="dxa"/>
            <w:gridSpan w:val="2"/>
            <w:vAlign w:val="center"/>
          </w:tcPr>
          <w:p w:rsidR="006D295F" w:rsidRPr="00C01846" w:rsidRDefault="006D295F" w:rsidP="00AC6E87"/>
        </w:tc>
        <w:tc>
          <w:tcPr>
            <w:tcW w:w="2322" w:type="dxa"/>
            <w:vAlign w:val="center"/>
          </w:tcPr>
          <w:p w:rsidR="006D295F" w:rsidRPr="00C01846" w:rsidRDefault="006D295F" w:rsidP="00AC6E87"/>
        </w:tc>
      </w:tr>
    </w:tbl>
    <w:p w:rsidR="007F7A55" w:rsidRPr="00C01846" w:rsidRDefault="007F7A55" w:rsidP="001C0FC7">
      <w:pPr>
        <w:shd w:val="clear" w:color="auto" w:fill="FFFFFF"/>
        <w:tabs>
          <w:tab w:val="left" w:pos="1276"/>
        </w:tabs>
        <w:spacing w:line="360" w:lineRule="auto"/>
        <w:ind w:right="5"/>
        <w:jc w:val="center"/>
        <w:rPr>
          <w:b/>
        </w:rPr>
        <w:sectPr w:rsidR="007F7A55" w:rsidRPr="00C01846" w:rsidSect="00DB738D">
          <w:type w:val="continuous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1C0FC7" w:rsidRPr="00C01846" w:rsidRDefault="001C0FC7" w:rsidP="007F7A55">
      <w:pPr>
        <w:shd w:val="clear" w:color="auto" w:fill="FFFFFF"/>
        <w:tabs>
          <w:tab w:val="left" w:pos="1276"/>
        </w:tabs>
        <w:ind w:right="5"/>
        <w:jc w:val="center"/>
        <w:rPr>
          <w:b/>
        </w:rPr>
      </w:pPr>
      <w:r w:rsidRPr="00C01846">
        <w:rPr>
          <w:b/>
        </w:rPr>
        <w:lastRenderedPageBreak/>
        <w:t>Источники информации и средства обучения.</w:t>
      </w:r>
    </w:p>
    <w:p w:rsidR="001C0FC7" w:rsidRPr="00C01846" w:rsidRDefault="001C0FC7" w:rsidP="007F7A55">
      <w:pPr>
        <w:shd w:val="clear" w:color="auto" w:fill="FFFFFF"/>
        <w:tabs>
          <w:tab w:val="left" w:pos="1276"/>
        </w:tabs>
        <w:ind w:right="5"/>
        <w:jc w:val="both"/>
      </w:pPr>
    </w:p>
    <w:p w:rsidR="001C0FC7" w:rsidRPr="00C01846" w:rsidRDefault="001C0FC7" w:rsidP="007F7A55">
      <w:pPr>
        <w:shd w:val="clear" w:color="auto" w:fill="FFFFFF"/>
        <w:tabs>
          <w:tab w:val="left" w:pos="1276"/>
        </w:tabs>
        <w:ind w:right="5"/>
        <w:jc w:val="both"/>
      </w:pPr>
    </w:p>
    <w:p w:rsidR="001C0FC7" w:rsidRPr="00C01846" w:rsidRDefault="001C0FC7" w:rsidP="007F7A55">
      <w:pPr>
        <w:shd w:val="clear" w:color="auto" w:fill="FFFFFF"/>
        <w:tabs>
          <w:tab w:val="left" w:pos="1276"/>
        </w:tabs>
        <w:jc w:val="both"/>
        <w:rPr>
          <w:b/>
          <w:i/>
        </w:rPr>
      </w:pPr>
      <w:r w:rsidRPr="00C01846">
        <w:rPr>
          <w:b/>
          <w:i/>
          <w:lang w:val="en-US"/>
        </w:rPr>
        <w:t>I</w:t>
      </w:r>
      <w:r w:rsidRPr="00C01846">
        <w:rPr>
          <w:b/>
          <w:i/>
        </w:rPr>
        <w:t>.  Учебно-методический комплект</w:t>
      </w:r>
    </w:p>
    <w:p w:rsidR="001C0FC7" w:rsidRPr="00C01846" w:rsidRDefault="001C0FC7" w:rsidP="007F7A55">
      <w:pPr>
        <w:shd w:val="clear" w:color="auto" w:fill="FFFFFF"/>
        <w:tabs>
          <w:tab w:val="left" w:pos="1276"/>
        </w:tabs>
        <w:jc w:val="both"/>
        <w:rPr>
          <w:b/>
          <w:i/>
        </w:rPr>
      </w:pPr>
      <w:r w:rsidRPr="00C01846">
        <w:rPr>
          <w:b/>
          <w:i/>
        </w:rPr>
        <w:t>9 класс</w:t>
      </w:r>
    </w:p>
    <w:p w:rsidR="00A720A7" w:rsidRPr="00C01846" w:rsidRDefault="00A720A7" w:rsidP="00A720A7">
      <w:pPr>
        <w:pStyle w:val="21"/>
        <w:numPr>
          <w:ilvl w:val="0"/>
          <w:numId w:val="12"/>
        </w:numPr>
        <w:autoSpaceDE w:val="0"/>
        <w:autoSpaceDN w:val="0"/>
        <w:spacing w:after="0" w:line="240" w:lineRule="auto"/>
        <w:ind w:firstLine="720"/>
        <w:jc w:val="both"/>
      </w:pPr>
      <w:r w:rsidRPr="00C01846">
        <w:t>Семакин И.Г., Залогова Л.А., Русаков С.В., Шестакова Л.В.  Информатика и ИКТ. Базовый курс   9 . — М.: БИНОМ, Лаборатория Базовых Знаний, 2008.</w:t>
      </w:r>
    </w:p>
    <w:p w:rsidR="00A720A7" w:rsidRPr="00C01846" w:rsidRDefault="00A720A7" w:rsidP="00A720A7">
      <w:pPr>
        <w:numPr>
          <w:ilvl w:val="0"/>
          <w:numId w:val="12"/>
        </w:numPr>
        <w:autoSpaceDE w:val="0"/>
        <w:autoSpaceDN w:val="0"/>
        <w:ind w:right="41" w:firstLine="720"/>
        <w:jc w:val="both"/>
      </w:pPr>
      <w:r w:rsidRPr="00C01846">
        <w:t>Задачник-практикум по информатике. Учебное пособие для средней школы. Под ред. И.Семакина, Е.Хеннера. — М.: Лаборатория Базовых Знаний, 2007.</w:t>
      </w:r>
    </w:p>
    <w:p w:rsidR="00A720A7" w:rsidRPr="00C01846" w:rsidRDefault="00A720A7" w:rsidP="00A720A7">
      <w:pPr>
        <w:numPr>
          <w:ilvl w:val="0"/>
          <w:numId w:val="12"/>
        </w:numPr>
        <w:autoSpaceDE w:val="0"/>
        <w:autoSpaceDN w:val="0"/>
        <w:ind w:right="41" w:firstLine="720"/>
        <w:jc w:val="both"/>
      </w:pPr>
      <w:r w:rsidRPr="00C01846">
        <w:t>Семакин И.Г., Вараксин Г.С. Структурированный конспект базового курса. — М.: Лаборатория Базовых Знаний, 2007.</w:t>
      </w:r>
    </w:p>
    <w:p w:rsidR="00A720A7" w:rsidRPr="00C01846" w:rsidRDefault="00A720A7" w:rsidP="00A720A7">
      <w:pPr>
        <w:pStyle w:val="21"/>
        <w:numPr>
          <w:ilvl w:val="0"/>
          <w:numId w:val="12"/>
        </w:numPr>
        <w:autoSpaceDE w:val="0"/>
        <w:autoSpaceDN w:val="0"/>
        <w:spacing w:after="0" w:line="240" w:lineRule="auto"/>
        <w:ind w:firstLine="720"/>
        <w:jc w:val="both"/>
      </w:pPr>
      <w:r w:rsidRPr="00C01846">
        <w:t>Семакин И.Г., Шеина Т.Ю. Преподавание базового курса информатики в средней школе. М.: БИНОМ — Лаборатория Базовых Знаний, 2000.</w:t>
      </w:r>
    </w:p>
    <w:p w:rsidR="00A720A7" w:rsidRPr="00C01846" w:rsidRDefault="00A720A7" w:rsidP="00A720A7">
      <w:pPr>
        <w:pStyle w:val="1"/>
        <w:numPr>
          <w:ilvl w:val="0"/>
          <w:numId w:val="12"/>
        </w:numPr>
        <w:ind w:firstLine="720"/>
        <w:jc w:val="both"/>
        <w:rPr>
          <w:b w:val="0"/>
          <w:sz w:val="24"/>
          <w:szCs w:val="24"/>
        </w:rPr>
      </w:pPr>
      <w:r w:rsidRPr="00C01846">
        <w:rPr>
          <w:b w:val="0"/>
          <w:sz w:val="24"/>
          <w:szCs w:val="24"/>
        </w:rPr>
        <w:t xml:space="preserve">Цифровые образовательные ресурсы: «Информатика-базовый курс», 9 класс, Семакина И., Залоговой Л., Русакова С., Шестаковой Л. </w:t>
      </w:r>
      <w:hyperlink r:id="rId8" w:history="1">
        <w:r w:rsidRPr="00C01846">
          <w:rPr>
            <w:rStyle w:val="ab"/>
            <w:sz w:val="24"/>
            <w:szCs w:val="24"/>
          </w:rPr>
          <w:t>http://school-collection.edu.ru/catalog/rubr/a30a9550-6a62-11da-8cd6-0800200c9a66/</w:t>
        </w:r>
      </w:hyperlink>
    </w:p>
    <w:p w:rsidR="001C0FC7" w:rsidRPr="00C01846" w:rsidRDefault="001C0FC7" w:rsidP="007F7A55">
      <w:pPr>
        <w:shd w:val="clear" w:color="auto" w:fill="FFFFFF"/>
        <w:tabs>
          <w:tab w:val="left" w:pos="709"/>
        </w:tabs>
        <w:ind w:left="720"/>
        <w:jc w:val="both"/>
      </w:pPr>
    </w:p>
    <w:p w:rsidR="001C0FC7" w:rsidRPr="00C01846" w:rsidRDefault="001C0FC7" w:rsidP="007F7A55">
      <w:pPr>
        <w:shd w:val="clear" w:color="auto" w:fill="FFFFFF"/>
        <w:tabs>
          <w:tab w:val="left" w:pos="1276"/>
        </w:tabs>
        <w:jc w:val="both"/>
        <w:rPr>
          <w:b/>
          <w:i/>
        </w:rPr>
      </w:pPr>
      <w:r w:rsidRPr="00C01846">
        <w:rPr>
          <w:b/>
          <w:i/>
          <w:lang w:val="en-US"/>
        </w:rPr>
        <w:t>II</w:t>
      </w:r>
      <w:r w:rsidRPr="00C01846">
        <w:rPr>
          <w:b/>
          <w:i/>
        </w:rPr>
        <w:t>. Литература для учителя.</w:t>
      </w:r>
    </w:p>
    <w:p w:rsidR="001C0FC7" w:rsidRPr="00C01846" w:rsidRDefault="001C0FC7" w:rsidP="007F7A55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Преподавание базового курса информатики в средней школе. / Семакин И. Г., Шеина Т. Ю. – М,: Лаборатория Базовых Знаний. 2000.</w:t>
      </w:r>
    </w:p>
    <w:p w:rsidR="001C0FC7" w:rsidRPr="00C01846" w:rsidRDefault="001C0FC7" w:rsidP="007F7A55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lastRenderedPageBreak/>
        <w:t>Структурированный конспект базового курса. / Семакин И. Г.. Вараксин Г. С. – М.: Лаборатория Базовых Знаний, 2001.</w:t>
      </w:r>
    </w:p>
    <w:p w:rsidR="001C0FC7" w:rsidRPr="00C01846" w:rsidRDefault="001C0FC7" w:rsidP="007F7A55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Набор ЦОР к базовому курсу информатики в 8-9 классах (УМК к учебнику Семакина И.Г.)</w:t>
      </w:r>
    </w:p>
    <w:p w:rsidR="001C0FC7" w:rsidRPr="00C01846" w:rsidRDefault="001C0FC7" w:rsidP="007F7A55">
      <w:pPr>
        <w:shd w:val="clear" w:color="auto" w:fill="FFFFFF"/>
        <w:tabs>
          <w:tab w:val="left" w:pos="709"/>
        </w:tabs>
        <w:ind w:left="720"/>
        <w:jc w:val="both"/>
      </w:pPr>
    </w:p>
    <w:p w:rsidR="001C0FC7" w:rsidRPr="00C01846" w:rsidRDefault="001C0FC7" w:rsidP="007F7A55">
      <w:pPr>
        <w:shd w:val="clear" w:color="auto" w:fill="FFFFFF"/>
        <w:tabs>
          <w:tab w:val="left" w:pos="1276"/>
        </w:tabs>
        <w:jc w:val="both"/>
        <w:rPr>
          <w:b/>
          <w:i/>
        </w:rPr>
      </w:pPr>
      <w:r w:rsidRPr="00C01846">
        <w:rPr>
          <w:b/>
          <w:i/>
          <w:lang w:val="en-US"/>
        </w:rPr>
        <w:t>III</w:t>
      </w:r>
      <w:r w:rsidRPr="00C01846">
        <w:rPr>
          <w:b/>
          <w:i/>
        </w:rPr>
        <w:t>.  Технические средства обучения.</w:t>
      </w:r>
    </w:p>
    <w:p w:rsidR="001C0FC7" w:rsidRPr="00C01846" w:rsidRDefault="001C0FC7" w:rsidP="007F7A55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Компьютер</w:t>
      </w:r>
    </w:p>
    <w:p w:rsidR="001C0FC7" w:rsidRPr="00C01846" w:rsidRDefault="001C0FC7" w:rsidP="007F7A55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Проектор</w:t>
      </w:r>
    </w:p>
    <w:p w:rsidR="001C0FC7" w:rsidRPr="00C01846" w:rsidRDefault="001C0FC7" w:rsidP="007F7A55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Принтер</w:t>
      </w:r>
    </w:p>
    <w:p w:rsidR="001C0FC7" w:rsidRPr="00C01846" w:rsidRDefault="001C0FC7" w:rsidP="007F7A55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 xml:space="preserve">Модем </w:t>
      </w:r>
      <w:r w:rsidRPr="00C01846">
        <w:rPr>
          <w:lang w:val="en-US"/>
        </w:rPr>
        <w:t>ASDL</w:t>
      </w:r>
      <w:r w:rsidRPr="00C01846">
        <w:t xml:space="preserve"> </w:t>
      </w:r>
    </w:p>
    <w:p w:rsidR="001C0FC7" w:rsidRPr="00C01846" w:rsidRDefault="001C0FC7" w:rsidP="007F7A55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Устройства вывода звуковой информации – наушники для индивидуальной работы со звуковой информацией, колонки для озвучивания всего класса.</w:t>
      </w:r>
    </w:p>
    <w:p w:rsidR="001C0FC7" w:rsidRPr="00C01846" w:rsidRDefault="001C0FC7" w:rsidP="007F7A55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Сканер.</w:t>
      </w:r>
    </w:p>
    <w:p w:rsidR="001C0FC7" w:rsidRPr="00C01846" w:rsidRDefault="001C0FC7" w:rsidP="007F7A55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rPr>
          <w:lang w:val="en-US"/>
        </w:rPr>
        <w:t>Web</w:t>
      </w:r>
      <w:r w:rsidRPr="00C01846">
        <w:t>-камера.</w:t>
      </w:r>
    </w:p>
    <w:p w:rsidR="001C0FC7" w:rsidRPr="00C01846" w:rsidRDefault="001C0FC7" w:rsidP="007F7A55">
      <w:pPr>
        <w:widowControl w:val="0"/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lang w:val="en-US"/>
        </w:rPr>
      </w:pPr>
      <w:r w:rsidRPr="00C01846">
        <w:t>Локальная вычислительная сеть.</w:t>
      </w:r>
    </w:p>
    <w:p w:rsidR="001C0FC7" w:rsidRPr="00C01846" w:rsidRDefault="001C0FC7" w:rsidP="007F7A55">
      <w:pPr>
        <w:shd w:val="clear" w:color="auto" w:fill="FFFFFF"/>
        <w:tabs>
          <w:tab w:val="left" w:pos="1276"/>
        </w:tabs>
        <w:jc w:val="both"/>
        <w:rPr>
          <w:lang w:val="en-US"/>
        </w:rPr>
      </w:pPr>
    </w:p>
    <w:p w:rsidR="001C0FC7" w:rsidRPr="00C01846" w:rsidRDefault="001C0FC7" w:rsidP="007F7A55">
      <w:pPr>
        <w:shd w:val="clear" w:color="auto" w:fill="FFFFFF"/>
        <w:tabs>
          <w:tab w:val="left" w:pos="1276"/>
        </w:tabs>
        <w:jc w:val="both"/>
        <w:rPr>
          <w:b/>
          <w:i/>
        </w:rPr>
      </w:pPr>
      <w:r w:rsidRPr="00C01846">
        <w:rPr>
          <w:b/>
          <w:i/>
        </w:rPr>
        <w:t>VI.  Программные средства.</w:t>
      </w:r>
    </w:p>
    <w:p w:rsidR="001C0FC7" w:rsidRPr="00C01846" w:rsidRDefault="000C5EF3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Операционная система</w:t>
      </w:r>
      <w:r w:rsidR="00276EC6" w:rsidRPr="00C01846">
        <w:t xml:space="preserve"> Линукс</w:t>
      </w:r>
    </w:p>
    <w:p w:rsidR="001C0FC7" w:rsidRPr="00C01846" w:rsidRDefault="001C0FC7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Антивирусная программа Антивирус Касперского 6.0</w:t>
      </w:r>
    </w:p>
    <w:p w:rsidR="001C0FC7" w:rsidRPr="00C01846" w:rsidRDefault="001C0FC7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 xml:space="preserve">Программа-архиватор </w:t>
      </w:r>
      <w:r w:rsidRPr="00C01846">
        <w:rPr>
          <w:lang w:val="en-US"/>
        </w:rPr>
        <w:t>Rar</w:t>
      </w:r>
      <w:r w:rsidRPr="00C01846">
        <w:t>.</w:t>
      </w:r>
    </w:p>
    <w:p w:rsidR="001C0FC7" w:rsidRPr="00C01846" w:rsidRDefault="001C0FC7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Клавиатурный тренажер.</w:t>
      </w:r>
    </w:p>
    <w:p w:rsidR="001C0FC7" w:rsidRPr="00C01846" w:rsidRDefault="001C0FC7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Инте</w:t>
      </w:r>
      <w:r w:rsidR="00276EC6" w:rsidRPr="00C01846">
        <w:t>грированное офисное приложение</w:t>
      </w:r>
      <w:r w:rsidRPr="00C01846">
        <w:t xml:space="preserve"> </w:t>
      </w:r>
      <w:r w:rsidRPr="00C01846">
        <w:rPr>
          <w:lang w:val="en-US"/>
        </w:rPr>
        <w:t>Office</w:t>
      </w:r>
      <w:r w:rsidRPr="00C01846">
        <w:t xml:space="preserve"> .</w:t>
      </w:r>
    </w:p>
    <w:p w:rsidR="001C0FC7" w:rsidRPr="00C01846" w:rsidRDefault="001C0FC7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Программа-переводчик.</w:t>
      </w:r>
    </w:p>
    <w:p w:rsidR="001C0FC7" w:rsidRPr="00C01846" w:rsidRDefault="001C0FC7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Система о</w:t>
      </w:r>
      <w:r w:rsidR="00276EC6" w:rsidRPr="00C01846">
        <w:t>птического распознавания текста</w:t>
      </w:r>
      <w:r w:rsidRPr="00C01846">
        <w:t>.</w:t>
      </w:r>
    </w:p>
    <w:p w:rsidR="001C0FC7" w:rsidRPr="00C01846" w:rsidRDefault="001C0FC7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>Мультимедиа проигрыватель.</w:t>
      </w:r>
    </w:p>
    <w:p w:rsidR="001C0FC7" w:rsidRPr="00C01846" w:rsidRDefault="001C0FC7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 xml:space="preserve">Система программирования </w:t>
      </w:r>
      <w:r w:rsidRPr="00C01846">
        <w:rPr>
          <w:lang w:val="en-US"/>
        </w:rPr>
        <w:t>Pascal</w:t>
      </w:r>
      <w:r w:rsidR="00104E7D" w:rsidRPr="00C01846">
        <w:t xml:space="preserve"> АВС.</w:t>
      </w:r>
    </w:p>
    <w:p w:rsidR="001C0FC7" w:rsidRPr="00C01846" w:rsidRDefault="001C0FC7" w:rsidP="007F7A55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C01846">
        <w:t xml:space="preserve">Система тестирования </w:t>
      </w:r>
      <w:r w:rsidRPr="00C01846">
        <w:rPr>
          <w:lang w:val="en-US"/>
        </w:rPr>
        <w:t>TInfo.</w:t>
      </w:r>
    </w:p>
    <w:p w:rsidR="002B71DF" w:rsidRPr="00C01846" w:rsidRDefault="002B71DF" w:rsidP="007F7A55"/>
    <w:sectPr w:rsidR="002B71DF" w:rsidRPr="00C01846" w:rsidSect="00DB738D">
      <w:type w:val="continuous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F69" w:rsidRDefault="00246F69" w:rsidP="007F7A55">
      <w:r>
        <w:separator/>
      </w:r>
    </w:p>
  </w:endnote>
  <w:endnote w:type="continuationSeparator" w:id="1">
    <w:p w:rsidR="00246F69" w:rsidRDefault="00246F69" w:rsidP="007F7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A55" w:rsidRDefault="00042842">
    <w:pPr>
      <w:pStyle w:val="a9"/>
      <w:jc w:val="right"/>
    </w:pPr>
    <w:fldSimple w:instr=" PAGE   \* MERGEFORMAT ">
      <w:r w:rsidR="00C01846">
        <w:rPr>
          <w:noProof/>
        </w:rPr>
        <w:t>25</w:t>
      </w:r>
    </w:fldSimple>
  </w:p>
  <w:p w:rsidR="007F7A55" w:rsidRDefault="007F7A5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F69" w:rsidRDefault="00246F69" w:rsidP="007F7A55">
      <w:r>
        <w:separator/>
      </w:r>
    </w:p>
  </w:footnote>
  <w:footnote w:type="continuationSeparator" w:id="1">
    <w:p w:rsidR="00246F69" w:rsidRDefault="00246F69" w:rsidP="007F7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66F6"/>
    <w:multiLevelType w:val="hybridMultilevel"/>
    <w:tmpl w:val="7F846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A2300"/>
    <w:multiLevelType w:val="multilevel"/>
    <w:tmpl w:val="D562C84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93AD2"/>
    <w:multiLevelType w:val="hybridMultilevel"/>
    <w:tmpl w:val="B0F2C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20EC8"/>
    <w:multiLevelType w:val="hybridMultilevel"/>
    <w:tmpl w:val="7882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B73EC5"/>
    <w:multiLevelType w:val="hybridMultilevel"/>
    <w:tmpl w:val="A3E2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B336E0"/>
    <w:multiLevelType w:val="hybridMultilevel"/>
    <w:tmpl w:val="E5DCE72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6"/>
  </w:num>
  <w:num w:numId="10">
    <w:abstractNumId w:val="5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2465"/>
    <w:rsid w:val="00042842"/>
    <w:rsid w:val="000A6C3C"/>
    <w:rsid w:val="000C5EF3"/>
    <w:rsid w:val="00104E7D"/>
    <w:rsid w:val="00150135"/>
    <w:rsid w:val="001A1BBD"/>
    <w:rsid w:val="001C0FC7"/>
    <w:rsid w:val="001F3679"/>
    <w:rsid w:val="00246F69"/>
    <w:rsid w:val="00276EC6"/>
    <w:rsid w:val="002B71DF"/>
    <w:rsid w:val="003324A8"/>
    <w:rsid w:val="003D37FB"/>
    <w:rsid w:val="003F73BF"/>
    <w:rsid w:val="00403104"/>
    <w:rsid w:val="00550BDD"/>
    <w:rsid w:val="00554E23"/>
    <w:rsid w:val="005F6659"/>
    <w:rsid w:val="00615166"/>
    <w:rsid w:val="00622392"/>
    <w:rsid w:val="006314BA"/>
    <w:rsid w:val="006D295F"/>
    <w:rsid w:val="007B4B6D"/>
    <w:rsid w:val="007F7A55"/>
    <w:rsid w:val="00810634"/>
    <w:rsid w:val="008E4A11"/>
    <w:rsid w:val="00926F12"/>
    <w:rsid w:val="00927BF4"/>
    <w:rsid w:val="00932465"/>
    <w:rsid w:val="0093632E"/>
    <w:rsid w:val="009D48B9"/>
    <w:rsid w:val="00A4735B"/>
    <w:rsid w:val="00A720A7"/>
    <w:rsid w:val="00AB562C"/>
    <w:rsid w:val="00B243E5"/>
    <w:rsid w:val="00BE00AB"/>
    <w:rsid w:val="00C01846"/>
    <w:rsid w:val="00C06826"/>
    <w:rsid w:val="00C14EA2"/>
    <w:rsid w:val="00CA62BA"/>
    <w:rsid w:val="00CB71D9"/>
    <w:rsid w:val="00CF288B"/>
    <w:rsid w:val="00D112E3"/>
    <w:rsid w:val="00DA4B79"/>
    <w:rsid w:val="00DB738D"/>
    <w:rsid w:val="00DD7E10"/>
    <w:rsid w:val="00E81D71"/>
    <w:rsid w:val="00F77B47"/>
    <w:rsid w:val="00FA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32465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324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738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4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324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32465"/>
    <w:pPr>
      <w:jc w:val="center"/>
    </w:pPr>
    <w:rPr>
      <w:rFonts w:ascii="Arial" w:hAnsi="Arial" w:cs="Arial"/>
      <w:b/>
      <w:bCs/>
      <w:sz w:val="28"/>
      <w:szCs w:val="26"/>
    </w:rPr>
  </w:style>
  <w:style w:type="character" w:customStyle="1" w:styleId="a4">
    <w:name w:val="Название Знак"/>
    <w:basedOn w:val="a0"/>
    <w:link w:val="a3"/>
    <w:rsid w:val="00932465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932465"/>
    <w:pPr>
      <w:shd w:val="clear" w:color="auto" w:fill="FFFFFF"/>
      <w:jc w:val="center"/>
    </w:pPr>
    <w:rPr>
      <w:b/>
      <w:bCs/>
      <w:color w:val="000000"/>
      <w:szCs w:val="16"/>
    </w:rPr>
  </w:style>
  <w:style w:type="character" w:customStyle="1" w:styleId="a6">
    <w:name w:val="Основной текст Знак"/>
    <w:basedOn w:val="a0"/>
    <w:link w:val="a5"/>
    <w:semiHidden/>
    <w:rsid w:val="00932465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  <w:style w:type="paragraph" w:styleId="21">
    <w:name w:val="Body Text Indent 2"/>
    <w:basedOn w:val="a"/>
    <w:link w:val="22"/>
    <w:unhideWhenUsed/>
    <w:rsid w:val="0093246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2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932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7F7A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F7A55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F7A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7A55"/>
    <w:rPr>
      <w:rFonts w:ascii="Times New Roman" w:eastAsia="Times New Roman" w:hAnsi="Times New Roman"/>
      <w:sz w:val="24"/>
      <w:szCs w:val="24"/>
    </w:rPr>
  </w:style>
  <w:style w:type="character" w:styleId="ab">
    <w:name w:val="Hyperlink"/>
    <w:basedOn w:val="a0"/>
    <w:rsid w:val="00A720A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DB738D"/>
    <w:rPr>
      <w:rFonts w:ascii="Cambria" w:eastAsia="Times New Roman" w:hAnsi="Cambria" w:cs="Times New Roman"/>
      <w:b/>
      <w:bCs/>
      <w:sz w:val="26"/>
      <w:szCs w:val="26"/>
    </w:rPr>
  </w:style>
  <w:style w:type="table" w:styleId="ac">
    <w:name w:val="Table Grid"/>
    <w:basedOn w:val="a1"/>
    <w:rsid w:val="006D295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ubr/a30a9550-6a62-11da-8cd6-0800200c9a66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25</Pages>
  <Words>4307</Words>
  <Characters>24551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28801</CharactersWithSpaces>
  <SharedDoc>false</SharedDoc>
  <HLinks>
    <vt:vector size="6" baseType="variant">
      <vt:variant>
        <vt:i4>3342461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http://school-collection.edu.ru/catalog/rubr/a30a9550-6a62-11da-8cd6-0800200c9a66/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sa</cp:lastModifiedBy>
  <cp:revision>9</cp:revision>
  <cp:lastPrinted>2011-09-13T08:35:00Z</cp:lastPrinted>
  <dcterms:created xsi:type="dcterms:W3CDTF">2012-09-14T18:02:00Z</dcterms:created>
  <dcterms:modified xsi:type="dcterms:W3CDTF">2014-10-19T17:10:00Z</dcterms:modified>
</cp:coreProperties>
</file>